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24FE2C4" w14:textId="77777777" w:rsidR="00FF09C2" w:rsidRPr="008277DD" w:rsidRDefault="00526BA9" w:rsidP="00D813A7">
      <w:pPr>
        <w:pStyle w:val="Heading6"/>
        <w:ind w:left="-284"/>
        <w:rPr>
          <w:szCs w:val="24"/>
          <w:lang w:val="bg-BG"/>
        </w:rPr>
      </w:pPr>
      <w:r w:rsidRPr="008277DD">
        <w:rPr>
          <w:noProof/>
          <w:sz w:val="24"/>
          <w:szCs w:val="24"/>
          <w:lang w:val="bg-BG" w:eastAsia="bg-BG"/>
        </w:rPr>
        <w:drawing>
          <wp:inline distT="0" distB="0" distL="0" distR="0" wp14:anchorId="69935281" wp14:editId="53D0FCE6">
            <wp:extent cx="2476500" cy="8382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6500" cy="838200"/>
                    </a:xfrm>
                    <a:prstGeom prst="rect">
                      <a:avLst/>
                    </a:prstGeom>
                    <a:solidFill>
                      <a:srgbClr val="FFFFFF"/>
                    </a:solidFill>
                    <a:ln>
                      <a:noFill/>
                    </a:ln>
                  </pic:spPr>
                </pic:pic>
              </a:graphicData>
            </a:graphic>
          </wp:inline>
        </w:drawing>
      </w:r>
      <w:r w:rsidR="00FF09C2" w:rsidRPr="008277DD">
        <w:rPr>
          <w:sz w:val="24"/>
          <w:szCs w:val="24"/>
          <w:lang w:val="bg-BG"/>
        </w:rPr>
        <w:t xml:space="preserve">                            </w:t>
      </w:r>
      <w:r w:rsidRPr="008277DD">
        <w:rPr>
          <w:noProof/>
          <w:sz w:val="24"/>
          <w:szCs w:val="24"/>
          <w:lang w:val="bg-BG" w:eastAsia="bg-BG"/>
        </w:rPr>
        <w:drawing>
          <wp:inline distT="0" distB="0" distL="0" distR="0" wp14:anchorId="1382DBD3" wp14:editId="1E37E015">
            <wp:extent cx="2343150" cy="8286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43150" cy="828675"/>
                    </a:xfrm>
                    <a:prstGeom prst="rect">
                      <a:avLst/>
                    </a:prstGeom>
                    <a:solidFill>
                      <a:srgbClr val="FFFFFF"/>
                    </a:solidFill>
                    <a:ln>
                      <a:noFill/>
                    </a:ln>
                  </pic:spPr>
                </pic:pic>
              </a:graphicData>
            </a:graphic>
          </wp:inline>
        </w:drawing>
      </w:r>
    </w:p>
    <w:p w14:paraId="5DBB689F" w14:textId="77777777" w:rsidR="00FF09C2" w:rsidRPr="008277DD" w:rsidRDefault="00FF09C2" w:rsidP="00D813A7">
      <w:pPr>
        <w:rPr>
          <w:szCs w:val="24"/>
          <w:lang w:val="bg-BG"/>
        </w:rPr>
      </w:pPr>
    </w:p>
    <w:p w14:paraId="79A9796B" w14:textId="77777777" w:rsidR="00B544DF" w:rsidRPr="008277DD" w:rsidRDefault="00B544DF" w:rsidP="00D813A7">
      <w:pPr>
        <w:pStyle w:val="Heading6"/>
        <w:jc w:val="center"/>
        <w:rPr>
          <w:b w:val="0"/>
          <w:bCs w:val="0"/>
          <w:i/>
          <w:iCs/>
          <w:sz w:val="24"/>
          <w:szCs w:val="24"/>
          <w:lang w:val="bg-BG"/>
        </w:rPr>
      </w:pPr>
      <w:r w:rsidRPr="008277DD">
        <w:rPr>
          <w:b w:val="0"/>
          <w:bCs w:val="0"/>
          <w:i/>
          <w:iCs/>
          <w:sz w:val="24"/>
          <w:szCs w:val="24"/>
          <w:lang w:val="bg-BG"/>
        </w:rPr>
        <w:t xml:space="preserve">АДМИНИСТРАТИВЕН </w:t>
      </w:r>
      <w:r w:rsidR="00FF09C2" w:rsidRPr="008277DD">
        <w:rPr>
          <w:b w:val="0"/>
          <w:bCs w:val="0"/>
          <w:i/>
          <w:iCs/>
          <w:sz w:val="24"/>
          <w:szCs w:val="24"/>
          <w:lang w:val="bg-BG"/>
        </w:rPr>
        <w:t xml:space="preserve">ДОГОВОР ЗА </w:t>
      </w:r>
    </w:p>
    <w:p w14:paraId="75A40005" w14:textId="77777777"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ПРЕДОСТАВЯНЕ НА БЕЗВЪЗМЕЗДНА ФИНАНСОВА ПОМОЩ</w:t>
      </w:r>
    </w:p>
    <w:p w14:paraId="2FA1AD4A" w14:textId="77777777" w:rsidR="00FF09C2" w:rsidRPr="008277DD" w:rsidRDefault="00FF09C2" w:rsidP="00D813A7">
      <w:pPr>
        <w:pStyle w:val="Heading6"/>
        <w:jc w:val="center"/>
        <w:rPr>
          <w:b w:val="0"/>
          <w:bCs w:val="0"/>
          <w:i/>
          <w:iCs/>
          <w:sz w:val="24"/>
          <w:szCs w:val="24"/>
          <w:lang w:val="bg-BG"/>
        </w:rPr>
      </w:pPr>
    </w:p>
    <w:p w14:paraId="6881B1E4" w14:textId="77777777" w:rsidR="00FF09C2" w:rsidRPr="008277DD" w:rsidRDefault="00FF09C2" w:rsidP="00D813A7">
      <w:pPr>
        <w:rPr>
          <w:szCs w:val="24"/>
          <w:lang w:val="bg-BG"/>
        </w:rPr>
      </w:pPr>
    </w:p>
    <w:p w14:paraId="52927901" w14:textId="77777777" w:rsidR="00FF09C2" w:rsidRPr="008277DD" w:rsidRDefault="00E306F4" w:rsidP="00D813A7">
      <w:pPr>
        <w:pStyle w:val="Heading6"/>
        <w:jc w:val="center"/>
        <w:rPr>
          <w:b w:val="0"/>
          <w:bCs w:val="0"/>
          <w:i/>
          <w:iCs/>
          <w:sz w:val="24"/>
          <w:szCs w:val="24"/>
          <w:lang w:val="bg-BG"/>
        </w:rPr>
      </w:pPr>
      <w:r w:rsidRPr="008277DD">
        <w:rPr>
          <w:b w:val="0"/>
          <w:bCs w:val="0"/>
          <w:i/>
          <w:iCs/>
          <w:sz w:val="24"/>
          <w:szCs w:val="24"/>
          <w:lang w:val="bg-BG"/>
        </w:rPr>
        <w:t xml:space="preserve">ПО </w:t>
      </w:r>
      <w:r w:rsidR="00FF09C2" w:rsidRPr="008277DD">
        <w:rPr>
          <w:b w:val="0"/>
          <w:bCs w:val="0"/>
          <w:i/>
          <w:iCs/>
          <w:sz w:val="24"/>
          <w:szCs w:val="24"/>
          <w:lang w:val="bg-BG"/>
        </w:rPr>
        <w:t>ОПЕРАТИВНА ПРОГРАМА</w:t>
      </w:r>
    </w:p>
    <w:p w14:paraId="5838FAE5" w14:textId="2845E59C"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“НАУКА И ОБРАЗОВАНИЕ ЗА ИНТЕЛИГЕНТЕН РАСТЕЖ”</w:t>
      </w:r>
      <w:r w:rsidR="009408ED">
        <w:rPr>
          <w:b w:val="0"/>
          <w:bCs w:val="0"/>
          <w:i/>
          <w:iCs/>
          <w:sz w:val="24"/>
          <w:szCs w:val="24"/>
          <w:lang w:val="bg-BG"/>
        </w:rPr>
        <w:t>2014-2020 г.</w:t>
      </w:r>
    </w:p>
    <w:p w14:paraId="1CFE13BC" w14:textId="77777777" w:rsidR="00E306F4" w:rsidRPr="008277DD" w:rsidRDefault="00E306F4" w:rsidP="00D813A7">
      <w:pPr>
        <w:rPr>
          <w:lang w:val="bg-BG"/>
        </w:rPr>
      </w:pPr>
    </w:p>
    <w:p w14:paraId="7DE667A1" w14:textId="3CB8AAC3" w:rsidR="0064585E" w:rsidRDefault="00E306F4" w:rsidP="0064585E">
      <w:pPr>
        <w:spacing w:line="480" w:lineRule="auto"/>
        <w:jc w:val="center"/>
        <w:rPr>
          <w:i/>
          <w:szCs w:val="24"/>
          <w:lang w:val="bg-BG"/>
        </w:rPr>
      </w:pPr>
      <w:r w:rsidRPr="008277DD">
        <w:rPr>
          <w:i/>
          <w:szCs w:val="24"/>
          <w:lang w:val="bg-BG"/>
        </w:rPr>
        <w:t xml:space="preserve"> </w:t>
      </w:r>
      <w:r w:rsidR="00FC33C2">
        <w:rPr>
          <w:i/>
          <w:szCs w:val="24"/>
          <w:lang w:val="bg-BG"/>
        </w:rPr>
        <w:t>ПРОЦЕДУРА</w:t>
      </w:r>
      <w:r w:rsidRPr="008277DD">
        <w:rPr>
          <w:i/>
          <w:szCs w:val="24"/>
          <w:lang w:val="bg-BG"/>
        </w:rPr>
        <w:t xml:space="preserve"> ЗА ПРЕДОСТАВЯНЕ НА БЕЗВЪЗМЕЗДНА ФИНАНСОВА ПОМОЩ </w:t>
      </w:r>
    </w:p>
    <w:p w14:paraId="7346BE23" w14:textId="77777777" w:rsidR="0064585E" w:rsidRPr="00064231" w:rsidRDefault="0064585E" w:rsidP="0064585E">
      <w:pPr>
        <w:spacing w:line="480" w:lineRule="auto"/>
        <w:jc w:val="center"/>
        <w:rPr>
          <w:i/>
          <w:szCs w:val="24"/>
          <w:lang w:val="bg-BG"/>
        </w:rPr>
      </w:pPr>
      <w:r>
        <w:rPr>
          <w:i/>
          <w:szCs w:val="24"/>
          <w:lang w:val="bg-BG"/>
        </w:rPr>
        <w:t>ЧРЕЗ ВОДЕНО ОТ ОБЩНОСТИТЕ МЕСТНО РАЗВИТИЕ</w:t>
      </w:r>
    </w:p>
    <w:p w14:paraId="5A47E664" w14:textId="7BF92897" w:rsidR="00E306F4" w:rsidRPr="008277DD" w:rsidRDefault="00E306F4" w:rsidP="00D813A7">
      <w:pPr>
        <w:jc w:val="center"/>
        <w:rPr>
          <w:i/>
          <w:szCs w:val="24"/>
          <w:lang w:val="bg-BG"/>
        </w:rPr>
      </w:pPr>
      <w:r w:rsidRPr="00E958F9">
        <w:rPr>
          <w:i/>
          <w:szCs w:val="24"/>
          <w:lang w:val="bg-BG"/>
        </w:rPr>
        <w:t>BG05M20P001-</w:t>
      </w:r>
      <w:r w:rsidR="00332B2A" w:rsidRPr="00E958F9">
        <w:rPr>
          <w:i/>
          <w:szCs w:val="24"/>
          <w:lang w:val="bg-BG"/>
        </w:rPr>
        <w:t>3</w:t>
      </w:r>
      <w:r w:rsidR="00332B2A" w:rsidRPr="00E958F9">
        <w:rPr>
          <w:i/>
          <w:iCs/>
          <w:szCs w:val="24"/>
          <w:lang w:val="bg-BG"/>
        </w:rPr>
        <w:t>……</w:t>
      </w:r>
      <w:r w:rsidRPr="008277DD">
        <w:rPr>
          <w:i/>
          <w:szCs w:val="24"/>
          <w:lang w:val="bg-BG"/>
        </w:rPr>
        <w:t xml:space="preserve"> </w:t>
      </w:r>
    </w:p>
    <w:p w14:paraId="135E7507" w14:textId="081B5587" w:rsidR="00E306F4" w:rsidRDefault="00E306F4" w:rsidP="00D813A7">
      <w:pPr>
        <w:jc w:val="center"/>
        <w:rPr>
          <w:i/>
          <w:szCs w:val="24"/>
          <w:lang w:val="bg-BG"/>
        </w:rPr>
      </w:pPr>
      <w:r w:rsidRPr="008277DD">
        <w:rPr>
          <w:i/>
          <w:szCs w:val="24"/>
          <w:lang w:val="bg-BG"/>
        </w:rPr>
        <w:t>„</w:t>
      </w:r>
      <w:r w:rsidR="0064585E">
        <w:rPr>
          <w:i/>
          <w:szCs w:val="24"/>
          <w:lang w:val="bg-BG"/>
        </w:rPr>
        <w:t>……………………………………………………………………………..</w:t>
      </w:r>
      <w:r w:rsidRPr="008277DD">
        <w:rPr>
          <w:i/>
          <w:szCs w:val="24"/>
          <w:lang w:val="bg-BG"/>
        </w:rPr>
        <w:t>“</w:t>
      </w:r>
    </w:p>
    <w:p w14:paraId="5D5B4DEF" w14:textId="77777777" w:rsidR="009B017C" w:rsidRDefault="009B017C" w:rsidP="00D813A7">
      <w:pPr>
        <w:jc w:val="center"/>
        <w:rPr>
          <w:i/>
          <w:szCs w:val="24"/>
          <w:lang w:val="bg-BG"/>
        </w:rPr>
      </w:pPr>
    </w:p>
    <w:p w14:paraId="29BC5A32" w14:textId="77777777" w:rsidR="00E306F4" w:rsidRPr="008277DD" w:rsidRDefault="00E306F4" w:rsidP="00D813A7">
      <w:pPr>
        <w:rPr>
          <w:lang w:val="bg-BG"/>
        </w:rPr>
      </w:pPr>
    </w:p>
    <w:p w14:paraId="39DD0309" w14:textId="77777777" w:rsidR="00FF09C2" w:rsidRPr="008277DD" w:rsidRDefault="00FF09C2" w:rsidP="00D813A7">
      <w:pPr>
        <w:rPr>
          <w:b/>
          <w:i/>
          <w:color w:val="000000"/>
          <w:szCs w:val="24"/>
          <w:lang w:val="bg-BG"/>
        </w:rPr>
      </w:pPr>
    </w:p>
    <w:tbl>
      <w:tblPr>
        <w:tblW w:w="0" w:type="auto"/>
        <w:tblInd w:w="266" w:type="dxa"/>
        <w:tblLayout w:type="fixed"/>
        <w:tblLook w:val="0000" w:firstRow="0" w:lastRow="0" w:firstColumn="0" w:lastColumn="0" w:noHBand="0" w:noVBand="0"/>
      </w:tblPr>
      <w:tblGrid>
        <w:gridCol w:w="6878"/>
        <w:gridCol w:w="2485"/>
      </w:tblGrid>
      <w:tr w:rsidR="00FF09C2" w:rsidRPr="008277DD" w14:paraId="3D01A333" w14:textId="77777777">
        <w:trPr>
          <w:trHeight w:val="592"/>
        </w:trPr>
        <w:tc>
          <w:tcPr>
            <w:tcW w:w="6878" w:type="dxa"/>
            <w:tcBorders>
              <w:top w:val="single" w:sz="20" w:space="0" w:color="000000"/>
              <w:left w:val="single" w:sz="20" w:space="0" w:color="000000"/>
              <w:bottom w:val="single" w:sz="4" w:space="0" w:color="000000"/>
            </w:tcBorders>
            <w:shd w:val="clear" w:color="auto" w:fill="FFCC99"/>
          </w:tcPr>
          <w:p w14:paraId="6ECA460F" w14:textId="77777777" w:rsidR="00FF09C2" w:rsidRPr="008277DD" w:rsidRDefault="00FF09C2" w:rsidP="00D813A7">
            <w:pPr>
              <w:pStyle w:val="Header"/>
              <w:snapToGrid w:val="0"/>
              <w:rPr>
                <w:b/>
                <w:bCs/>
                <w:szCs w:val="24"/>
                <w:lang w:val="bg-BG"/>
              </w:rPr>
            </w:pPr>
          </w:p>
          <w:p w14:paraId="60EEACD3" w14:textId="77777777" w:rsidR="00FF09C2" w:rsidRPr="008277DD" w:rsidRDefault="00FF09C2" w:rsidP="00D813A7">
            <w:pPr>
              <w:pStyle w:val="Header"/>
              <w:rPr>
                <w:b/>
                <w:bCs/>
                <w:szCs w:val="24"/>
                <w:lang w:val="bg-BG"/>
              </w:rPr>
            </w:pPr>
            <w:r w:rsidRPr="008277DD">
              <w:rPr>
                <w:b/>
                <w:bCs/>
                <w:szCs w:val="24"/>
                <w:lang w:val="bg-BG"/>
              </w:rPr>
              <w:t>РЕГИСТРАЦИОНЕН НОМЕР НА ДОГОВОРА:</w:t>
            </w:r>
          </w:p>
        </w:tc>
        <w:tc>
          <w:tcPr>
            <w:tcW w:w="2485" w:type="dxa"/>
            <w:tcBorders>
              <w:top w:val="single" w:sz="20" w:space="0" w:color="000000"/>
              <w:left w:val="single" w:sz="4" w:space="0" w:color="000000"/>
              <w:bottom w:val="single" w:sz="4" w:space="0" w:color="000000"/>
              <w:right w:val="single" w:sz="20" w:space="0" w:color="000000"/>
            </w:tcBorders>
            <w:shd w:val="clear" w:color="auto" w:fill="FFCC99"/>
          </w:tcPr>
          <w:p w14:paraId="3F6912C3" w14:textId="77777777" w:rsidR="00FF09C2" w:rsidRPr="008277DD" w:rsidRDefault="00FF09C2" w:rsidP="00D813A7">
            <w:pPr>
              <w:pStyle w:val="Heading3"/>
              <w:numPr>
                <w:ilvl w:val="0"/>
                <w:numId w:val="0"/>
              </w:numPr>
              <w:spacing w:after="0"/>
              <w:ind w:left="64"/>
            </w:pPr>
            <w:r w:rsidRPr="008277DD">
              <w:rPr>
                <w:b/>
                <w:bCs/>
                <w:szCs w:val="24"/>
                <w:lang w:val="bg-BG"/>
              </w:rPr>
              <w:t>(номер от ИСУН)</w:t>
            </w:r>
            <w:r w:rsidRPr="008277DD">
              <w:rPr>
                <w:b/>
                <w:bCs/>
                <w:i w:val="0"/>
                <w:szCs w:val="24"/>
                <w:lang w:val="bg-BG"/>
              </w:rPr>
              <w:t>…</w:t>
            </w:r>
          </w:p>
        </w:tc>
      </w:tr>
      <w:tr w:rsidR="00FF09C2" w:rsidRPr="008277DD" w14:paraId="121882DC" w14:textId="77777777">
        <w:trPr>
          <w:trHeight w:val="592"/>
        </w:trPr>
        <w:tc>
          <w:tcPr>
            <w:tcW w:w="6878" w:type="dxa"/>
            <w:tcBorders>
              <w:top w:val="single" w:sz="4" w:space="0" w:color="000000"/>
              <w:left w:val="single" w:sz="20" w:space="0" w:color="000000"/>
              <w:bottom w:val="single" w:sz="20" w:space="0" w:color="000000"/>
            </w:tcBorders>
            <w:shd w:val="clear" w:color="auto" w:fill="FFCC99"/>
          </w:tcPr>
          <w:p w14:paraId="02DEA5A3" w14:textId="77777777" w:rsidR="00FF09C2" w:rsidRPr="008277DD" w:rsidRDefault="00FF09C2" w:rsidP="00D813A7">
            <w:pPr>
              <w:pStyle w:val="Header"/>
              <w:snapToGrid w:val="0"/>
              <w:rPr>
                <w:b/>
                <w:bCs/>
                <w:szCs w:val="24"/>
                <w:lang w:val="bg-BG"/>
              </w:rPr>
            </w:pPr>
          </w:p>
          <w:p w14:paraId="328503FB" w14:textId="77777777" w:rsidR="00FF09C2" w:rsidRPr="008277DD" w:rsidRDefault="00FF09C2" w:rsidP="00D813A7">
            <w:pPr>
              <w:pStyle w:val="Header"/>
              <w:rPr>
                <w:b/>
                <w:bCs/>
                <w:szCs w:val="24"/>
                <w:lang w:val="bg-BG"/>
              </w:rPr>
            </w:pPr>
            <w:r w:rsidRPr="008277DD">
              <w:rPr>
                <w:b/>
                <w:bCs/>
                <w:szCs w:val="24"/>
                <w:lang w:val="bg-BG"/>
              </w:rPr>
              <w:t>НАИМЕНОВАНИЕ НА ПРОЕКТА:</w:t>
            </w:r>
          </w:p>
        </w:tc>
        <w:tc>
          <w:tcPr>
            <w:tcW w:w="2485" w:type="dxa"/>
            <w:tcBorders>
              <w:top w:val="single" w:sz="4" w:space="0" w:color="000000"/>
              <w:left w:val="single" w:sz="4" w:space="0" w:color="000000"/>
              <w:bottom w:val="single" w:sz="20" w:space="0" w:color="000000"/>
              <w:right w:val="single" w:sz="20" w:space="0" w:color="000000"/>
            </w:tcBorders>
            <w:shd w:val="clear" w:color="auto" w:fill="FFCC99"/>
          </w:tcPr>
          <w:p w14:paraId="33F67CA5" w14:textId="77777777" w:rsidR="00FF09C2" w:rsidRPr="008277DD" w:rsidRDefault="00FF09C2" w:rsidP="00D813A7">
            <w:pPr>
              <w:pStyle w:val="Heading3"/>
              <w:numPr>
                <w:ilvl w:val="0"/>
                <w:numId w:val="0"/>
              </w:numPr>
              <w:spacing w:after="0"/>
              <w:ind w:left="1202"/>
            </w:pPr>
            <w:r w:rsidRPr="008277DD">
              <w:rPr>
                <w:b/>
                <w:bCs/>
                <w:i w:val="0"/>
                <w:szCs w:val="24"/>
                <w:lang w:val="bg-BG"/>
              </w:rPr>
              <w:t>…</w:t>
            </w:r>
          </w:p>
        </w:tc>
      </w:tr>
    </w:tbl>
    <w:p w14:paraId="5160FF3F" w14:textId="77777777" w:rsidR="00FF09C2" w:rsidRPr="008277DD" w:rsidRDefault="00FF09C2" w:rsidP="00D813A7">
      <w:pPr>
        <w:jc w:val="center"/>
        <w:rPr>
          <w:b/>
          <w:smallCaps/>
          <w:szCs w:val="24"/>
          <w:lang w:val="bg-BG"/>
        </w:rPr>
      </w:pPr>
    </w:p>
    <w:p w14:paraId="112CFF1D" w14:textId="77777777" w:rsidR="00FF09C2" w:rsidRPr="008277DD" w:rsidRDefault="00FF09C2" w:rsidP="00D813A7">
      <w:pPr>
        <w:ind w:firstLine="720"/>
        <w:rPr>
          <w:b/>
          <w:color w:val="000000"/>
          <w:szCs w:val="24"/>
          <w:lang w:val="bg-BG"/>
        </w:rPr>
      </w:pPr>
    </w:p>
    <w:p w14:paraId="0643AC3E" w14:textId="77777777" w:rsidR="00FF09C2" w:rsidRPr="008277DD" w:rsidRDefault="00FF09C2" w:rsidP="00D813A7">
      <w:pPr>
        <w:ind w:firstLine="720"/>
        <w:rPr>
          <w:b/>
          <w:color w:val="000000"/>
          <w:szCs w:val="24"/>
          <w:lang w:val="bg-BG"/>
        </w:rPr>
      </w:pPr>
    </w:p>
    <w:p w14:paraId="6D337C8B" w14:textId="77777777" w:rsidR="00FF09C2" w:rsidRPr="008277DD" w:rsidRDefault="00FF09C2" w:rsidP="00D813A7">
      <w:pPr>
        <w:ind w:firstLine="720"/>
        <w:rPr>
          <w:b/>
          <w:color w:val="000000"/>
          <w:szCs w:val="24"/>
          <w:lang w:val="bg-BG"/>
        </w:rPr>
      </w:pPr>
    </w:p>
    <w:p w14:paraId="6B3DDF46" w14:textId="77777777" w:rsidR="00FF09C2" w:rsidRPr="008277DD" w:rsidRDefault="00FF09C2" w:rsidP="00D813A7">
      <w:pPr>
        <w:ind w:firstLine="720"/>
        <w:rPr>
          <w:b/>
          <w:color w:val="000000"/>
          <w:szCs w:val="24"/>
          <w:lang w:val="bg-BG"/>
        </w:rPr>
      </w:pPr>
    </w:p>
    <w:p w14:paraId="3FAB6728" w14:textId="77777777" w:rsidR="00FF09C2" w:rsidRPr="008277DD" w:rsidRDefault="00FF09C2" w:rsidP="00D813A7">
      <w:pPr>
        <w:pageBreakBefore/>
        <w:rPr>
          <w:b/>
          <w:smallCaps/>
          <w:szCs w:val="24"/>
          <w:lang w:val="bg-BG"/>
        </w:rPr>
      </w:pPr>
    </w:p>
    <w:p w14:paraId="6D86961D" w14:textId="77777777" w:rsidR="00230498" w:rsidRPr="008277DD" w:rsidRDefault="00230498" w:rsidP="00230498">
      <w:pPr>
        <w:jc w:val="both"/>
        <w:rPr>
          <w:szCs w:val="24"/>
          <w:lang w:val="bg-BG"/>
        </w:rPr>
      </w:pPr>
      <w:r w:rsidRPr="008277DD">
        <w:rPr>
          <w:szCs w:val="24"/>
          <w:lang w:val="bg-BG"/>
        </w:rPr>
        <w:t>Настоящия</w:t>
      </w:r>
      <w:r>
        <w:rPr>
          <w:szCs w:val="24"/>
          <w:lang w:val="bg-BG"/>
        </w:rPr>
        <w:t>т</w:t>
      </w:r>
      <w:r w:rsidRPr="008277DD">
        <w:rPr>
          <w:szCs w:val="24"/>
          <w:lang w:val="bg-BG"/>
        </w:rPr>
        <w:t xml:space="preserve"> договор се сключва на основание </w:t>
      </w:r>
      <w:r w:rsidRPr="006A2EB6">
        <w:rPr>
          <w:szCs w:val="24"/>
          <w:lang w:val="bg-BG"/>
        </w:rPr>
        <w:t>чл. 48, ал. 1</w:t>
      </w:r>
      <w:r>
        <w:rPr>
          <w:szCs w:val="24"/>
          <w:lang w:val="bg-BG"/>
        </w:rPr>
        <w:t xml:space="preserve"> и ал. 2</w:t>
      </w:r>
      <w:r w:rsidRPr="006A2EB6">
        <w:rPr>
          <w:szCs w:val="24"/>
          <w:lang w:val="bg-BG"/>
        </w:rPr>
        <w:t xml:space="preserve"> от ПМС № 161/2016</w:t>
      </w:r>
      <w:r>
        <w:rPr>
          <w:szCs w:val="24"/>
          <w:lang w:val="bg-BG"/>
        </w:rPr>
        <w:t xml:space="preserve"> г.</w:t>
      </w:r>
      <w:r w:rsidRPr="008277DD">
        <w:rPr>
          <w:szCs w:val="24"/>
          <w:lang w:val="bg-BG"/>
        </w:rPr>
        <w:t xml:space="preserve">, във връзка с проектно предложение №................................ и т......... от оценителен доклад от...... /дата/, одобрен </w:t>
      </w:r>
      <w:r w:rsidRPr="0035166A">
        <w:rPr>
          <w:szCs w:val="24"/>
          <w:lang w:val="bg-BG"/>
        </w:rPr>
        <w:t>…… от Ръководителя на Управляващия орган на ОП НОИР на .....</w:t>
      </w:r>
      <w:r w:rsidRPr="008277DD">
        <w:rPr>
          <w:szCs w:val="24"/>
          <w:lang w:val="bg-BG"/>
        </w:rPr>
        <w:t xml:space="preserve"> /дата/</w:t>
      </w:r>
      <w:r>
        <w:rPr>
          <w:szCs w:val="24"/>
          <w:lang w:val="bg-BG"/>
        </w:rPr>
        <w:t>,</w:t>
      </w:r>
      <w:r w:rsidRPr="008277DD">
        <w:rPr>
          <w:szCs w:val="24"/>
          <w:lang w:val="bg-BG"/>
        </w:rPr>
        <w:t xml:space="preserve"> между,</w:t>
      </w:r>
    </w:p>
    <w:p w14:paraId="5F39D5B0" w14:textId="77777777" w:rsidR="00230498" w:rsidRPr="008277DD" w:rsidRDefault="00230498" w:rsidP="00230498">
      <w:pPr>
        <w:jc w:val="both"/>
        <w:rPr>
          <w:szCs w:val="24"/>
          <w:lang w:val="bg-BG"/>
        </w:rPr>
      </w:pPr>
      <w:r w:rsidRPr="008277DD">
        <w:rPr>
          <w:szCs w:val="24"/>
          <w:lang w:val="bg-BG"/>
        </w:rPr>
        <w:t xml:space="preserve"> </w:t>
      </w:r>
      <w:r w:rsidRPr="008277DD">
        <w:rPr>
          <w:b/>
          <w:szCs w:val="24"/>
          <w:lang w:val="bg-BG"/>
        </w:rPr>
        <w:t>..............................................</w:t>
      </w:r>
      <w:r w:rsidRPr="008277DD">
        <w:rPr>
          <w:i/>
          <w:szCs w:val="24"/>
          <w:lang w:val="bg-BG"/>
        </w:rPr>
        <w:t>(наименование на Управляващия орган)</w:t>
      </w:r>
      <w:r w:rsidRPr="008277DD">
        <w:rPr>
          <w:szCs w:val="24"/>
          <w:lang w:val="bg-BG"/>
        </w:rPr>
        <w:t xml:space="preserve">, с адрес, </w:t>
      </w:r>
      <w:r w:rsidRPr="008277DD">
        <w:rPr>
          <w:i/>
          <w:szCs w:val="24"/>
          <w:lang w:val="bg-BG"/>
        </w:rPr>
        <w:t xml:space="preserve">ЕИК или еквивалентен официален регистрационен </w:t>
      </w:r>
      <w:r>
        <w:rPr>
          <w:i/>
          <w:szCs w:val="24"/>
          <w:lang w:val="bg-BG"/>
        </w:rPr>
        <w:t>н</w:t>
      </w:r>
      <w:r w:rsidRPr="008277DD">
        <w:rPr>
          <w:i/>
          <w:szCs w:val="24"/>
          <w:lang w:val="bg-BG"/>
        </w:rPr>
        <w:t>омер</w:t>
      </w:r>
      <w:r w:rsidRPr="008277DD">
        <w:rPr>
          <w:szCs w:val="24"/>
          <w:lang w:val="bg-BG"/>
        </w:rPr>
        <w:t xml:space="preserve">:........................................................................... (наричан по-нататък “Управляващ орган”), представляван от </w:t>
      </w:r>
      <w:r>
        <w:rPr>
          <w:szCs w:val="24"/>
          <w:lang w:val="bg-BG"/>
        </w:rPr>
        <w:t xml:space="preserve">………………… </w:t>
      </w:r>
      <w:r w:rsidRPr="008277DD">
        <w:rPr>
          <w:szCs w:val="24"/>
          <w:lang w:val="bg-BG"/>
        </w:rPr>
        <w:t>Ръководител на Управляващия орган  и ..............- лице с право на втори подпис</w:t>
      </w:r>
      <w:r>
        <w:rPr>
          <w:szCs w:val="24"/>
          <w:lang w:val="bg-BG"/>
        </w:rPr>
        <w:t>,</w:t>
      </w:r>
      <w:r w:rsidRPr="008277DD">
        <w:rPr>
          <w:szCs w:val="24"/>
          <w:lang w:val="bg-BG"/>
        </w:rPr>
        <w:t xml:space="preserve"> от една страна,</w:t>
      </w:r>
    </w:p>
    <w:p w14:paraId="48C7A438" w14:textId="77777777" w:rsidR="00230498" w:rsidRPr="008277DD" w:rsidRDefault="00230498" w:rsidP="00230498">
      <w:pPr>
        <w:tabs>
          <w:tab w:val="left" w:pos="-1701"/>
          <w:tab w:val="left" w:pos="-1560"/>
          <w:tab w:val="left" w:pos="-1440"/>
        </w:tabs>
        <w:rPr>
          <w:szCs w:val="24"/>
          <w:lang w:val="bg-BG"/>
        </w:rPr>
      </w:pPr>
    </w:p>
    <w:p w14:paraId="2DF3C5AC" w14:textId="77777777" w:rsidR="00230498" w:rsidRPr="008277DD" w:rsidRDefault="00230498" w:rsidP="00230498">
      <w:pPr>
        <w:tabs>
          <w:tab w:val="left" w:pos="-1701"/>
          <w:tab w:val="left" w:pos="-1560"/>
          <w:tab w:val="left" w:pos="-1440"/>
        </w:tabs>
        <w:rPr>
          <w:szCs w:val="24"/>
          <w:lang w:val="bg-BG"/>
        </w:rPr>
      </w:pPr>
      <w:r w:rsidRPr="008277DD">
        <w:rPr>
          <w:szCs w:val="24"/>
          <w:lang w:val="bg-BG"/>
        </w:rPr>
        <w:t>и</w:t>
      </w:r>
    </w:p>
    <w:p w14:paraId="7BF31C57" w14:textId="77777777" w:rsidR="00230498" w:rsidRPr="008277DD" w:rsidRDefault="00230498" w:rsidP="00230498">
      <w:pPr>
        <w:tabs>
          <w:tab w:val="left" w:pos="-1701"/>
          <w:tab w:val="left" w:pos="-1560"/>
          <w:tab w:val="left" w:pos="-1440"/>
        </w:tabs>
        <w:rPr>
          <w:szCs w:val="24"/>
          <w:lang w:val="bg-BG"/>
        </w:rPr>
      </w:pPr>
    </w:p>
    <w:p w14:paraId="38933309" w14:textId="77777777" w:rsidR="00230498" w:rsidRDefault="00230498" w:rsidP="00230498">
      <w:pPr>
        <w:rPr>
          <w:szCs w:val="24"/>
          <w:lang w:val="bg-BG"/>
        </w:rPr>
      </w:pPr>
      <w:r w:rsidRPr="008277DD">
        <w:rPr>
          <w:i/>
          <w:szCs w:val="24"/>
          <w:lang w:val="bg-BG"/>
        </w:rPr>
        <w:t>..............................[пълно наименование на бенефициента съгласно регистрацията му],</w:t>
      </w:r>
      <w:r w:rsidRPr="008277DD">
        <w:rPr>
          <w:szCs w:val="24"/>
          <w:lang w:val="bg-BG"/>
        </w:rPr>
        <w:t xml:space="preserve"> със седалище.................. и  адрес на управление:.........................</w:t>
      </w:r>
      <w:r>
        <w:rPr>
          <w:szCs w:val="24"/>
          <w:lang w:val="bg-BG"/>
        </w:rPr>
        <w:t>,</w:t>
      </w:r>
      <w:r w:rsidRPr="008277DD">
        <w:rPr>
          <w:i/>
          <w:szCs w:val="24"/>
          <w:lang w:val="bg-BG"/>
        </w:rPr>
        <w:t xml:space="preserve"> ЕИК или еквивалентен официален регистрационен номер</w:t>
      </w:r>
      <w:r w:rsidRPr="008277DD">
        <w:rPr>
          <w:szCs w:val="24"/>
          <w:lang w:val="bg-BG"/>
        </w:rPr>
        <w:t xml:space="preserve"> (наричан по-нататък “Бенефициент”), представляван от ..................... – (длъжност)</w:t>
      </w:r>
      <w:r>
        <w:rPr>
          <w:szCs w:val="24"/>
          <w:lang w:val="bg-BG"/>
        </w:rPr>
        <w:t>,</w:t>
      </w:r>
      <w:r w:rsidRPr="008277DD">
        <w:rPr>
          <w:szCs w:val="24"/>
          <w:lang w:val="bg-BG"/>
        </w:rPr>
        <w:t xml:space="preserve"> от друга страна,</w:t>
      </w:r>
    </w:p>
    <w:p w14:paraId="0219BCCF" w14:textId="77777777" w:rsidR="00230498" w:rsidRDefault="00230498" w:rsidP="00230498">
      <w:pPr>
        <w:rPr>
          <w:szCs w:val="24"/>
          <w:lang w:val="bg-BG"/>
        </w:rPr>
      </w:pPr>
    </w:p>
    <w:p w14:paraId="306D1130" w14:textId="77777777" w:rsidR="00230498" w:rsidRDefault="00230498" w:rsidP="00230498">
      <w:pPr>
        <w:rPr>
          <w:szCs w:val="24"/>
          <w:lang w:val="bg-BG"/>
        </w:rPr>
      </w:pPr>
      <w:r>
        <w:rPr>
          <w:szCs w:val="24"/>
          <w:lang w:val="bg-BG"/>
        </w:rPr>
        <w:t>и</w:t>
      </w:r>
    </w:p>
    <w:p w14:paraId="63393CEC" w14:textId="77777777" w:rsidR="00230498" w:rsidRDefault="00230498" w:rsidP="00230498">
      <w:pPr>
        <w:rPr>
          <w:szCs w:val="24"/>
          <w:lang w:val="bg-BG"/>
        </w:rPr>
      </w:pPr>
    </w:p>
    <w:p w14:paraId="25E31C74" w14:textId="77777777" w:rsidR="00230498" w:rsidRPr="008277DD" w:rsidRDefault="00230498" w:rsidP="00230498">
      <w:pPr>
        <w:rPr>
          <w:szCs w:val="24"/>
          <w:lang w:val="bg-BG"/>
        </w:rPr>
      </w:pPr>
      <w:r w:rsidRPr="006A2EB6">
        <w:rPr>
          <w:szCs w:val="24"/>
          <w:lang w:val="bg-BG"/>
        </w:rPr>
        <w:t>..............................[</w:t>
      </w:r>
      <w:r w:rsidRPr="006A2EB6">
        <w:rPr>
          <w:i/>
          <w:szCs w:val="24"/>
          <w:lang w:val="bg-BG"/>
        </w:rPr>
        <w:t>пълно наименование на МИГ съгласно регистрацията му</w:t>
      </w:r>
      <w:r w:rsidRPr="006A2EB6">
        <w:rPr>
          <w:szCs w:val="24"/>
          <w:lang w:val="bg-BG"/>
        </w:rPr>
        <w:t>], със седалище.................. и  адрес на управление:.........................</w:t>
      </w:r>
      <w:r>
        <w:rPr>
          <w:szCs w:val="24"/>
          <w:lang w:val="bg-BG"/>
        </w:rPr>
        <w:t>,</w:t>
      </w:r>
      <w:r w:rsidRPr="006A2EB6">
        <w:rPr>
          <w:szCs w:val="24"/>
          <w:lang w:val="bg-BG"/>
        </w:rPr>
        <w:t xml:space="preserve"> ЕИК </w:t>
      </w:r>
      <w:r w:rsidRPr="006A2EB6">
        <w:rPr>
          <w:i/>
          <w:szCs w:val="24"/>
          <w:lang w:val="bg-BG"/>
        </w:rPr>
        <w:t>или еквивалентен официален регистрационен номер</w:t>
      </w:r>
      <w:r w:rsidRPr="006A2EB6">
        <w:rPr>
          <w:szCs w:val="24"/>
          <w:lang w:val="bg-BG"/>
        </w:rPr>
        <w:t xml:space="preserve"> (наричан по-нататък “МИГ</w:t>
      </w:r>
      <w:r w:rsidDel="00231761">
        <w:rPr>
          <w:szCs w:val="24"/>
          <w:lang w:val="bg-BG"/>
        </w:rPr>
        <w:t xml:space="preserve"> </w:t>
      </w:r>
      <w:r w:rsidRPr="006A2EB6">
        <w:rPr>
          <w:szCs w:val="24"/>
          <w:lang w:val="bg-BG"/>
        </w:rPr>
        <w:t>”), представляван от ..................... – (длъжност)</w:t>
      </w:r>
      <w:r>
        <w:rPr>
          <w:szCs w:val="24"/>
          <w:lang w:val="bg-BG"/>
        </w:rPr>
        <w:t>,</w:t>
      </w:r>
      <w:r w:rsidRPr="006A2EB6">
        <w:rPr>
          <w:szCs w:val="24"/>
          <w:lang w:val="bg-BG"/>
        </w:rPr>
        <w:t xml:space="preserve"> от друга страна,</w:t>
      </w:r>
    </w:p>
    <w:p w14:paraId="14C74524" w14:textId="77777777" w:rsidR="00230498" w:rsidRPr="008277DD" w:rsidRDefault="00230498" w:rsidP="00230498">
      <w:pPr>
        <w:rPr>
          <w:szCs w:val="24"/>
          <w:lang w:val="bg-BG"/>
        </w:rPr>
      </w:pPr>
    </w:p>
    <w:p w14:paraId="3BB435FE" w14:textId="77777777" w:rsidR="00230498" w:rsidRPr="008277DD" w:rsidRDefault="00230498" w:rsidP="00230498">
      <w:pPr>
        <w:jc w:val="both"/>
        <w:rPr>
          <w:szCs w:val="24"/>
          <w:lang w:val="bg-BG"/>
        </w:rPr>
      </w:pPr>
      <w:r w:rsidRPr="008277DD">
        <w:rPr>
          <w:szCs w:val="24"/>
          <w:lang w:val="bg-BG"/>
        </w:rPr>
        <w:t>наричани за краткост „Страни“:</w:t>
      </w:r>
    </w:p>
    <w:p w14:paraId="0B8828CB" w14:textId="77777777" w:rsidR="00230498" w:rsidRPr="008277DD" w:rsidRDefault="00230498" w:rsidP="00230498">
      <w:pPr>
        <w:rPr>
          <w:szCs w:val="24"/>
          <w:lang w:val="bg-BG"/>
        </w:rPr>
      </w:pPr>
    </w:p>
    <w:p w14:paraId="0191AD38" w14:textId="77777777" w:rsidR="00230498" w:rsidRPr="008277DD" w:rsidRDefault="00230498" w:rsidP="00230498">
      <w:pPr>
        <w:pStyle w:val="Text1"/>
        <w:spacing w:after="0"/>
        <w:ind w:left="567" w:hanging="567"/>
        <w:jc w:val="both"/>
        <w:rPr>
          <w:szCs w:val="24"/>
          <w:lang w:val="bg-BG"/>
        </w:rPr>
      </w:pPr>
      <w:r w:rsidRPr="008277DD">
        <w:rPr>
          <w:b/>
          <w:szCs w:val="24"/>
          <w:lang w:val="bg-BG"/>
        </w:rPr>
        <w:t>Член 1. Страните по договора се споразумяха за следното</w:t>
      </w:r>
    </w:p>
    <w:p w14:paraId="4CAEFD08" w14:textId="77777777" w:rsidR="00230498" w:rsidRPr="008277DD" w:rsidRDefault="00230498" w:rsidP="00230498">
      <w:pPr>
        <w:jc w:val="both"/>
        <w:rPr>
          <w:szCs w:val="24"/>
          <w:lang w:val="bg-BG"/>
        </w:rPr>
      </w:pPr>
    </w:p>
    <w:p w14:paraId="702E04E1" w14:textId="77777777" w:rsidR="00230498" w:rsidRPr="0070107E" w:rsidRDefault="00230498" w:rsidP="00230498">
      <w:pPr>
        <w:pStyle w:val="ListParagraph"/>
        <w:numPr>
          <w:ilvl w:val="1"/>
          <w:numId w:val="6"/>
        </w:numPr>
        <w:jc w:val="both"/>
        <w:rPr>
          <w:szCs w:val="24"/>
          <w:lang w:val="bg-BG"/>
        </w:rPr>
      </w:pPr>
      <w:r>
        <w:rPr>
          <w:szCs w:val="24"/>
          <w:lang w:val="bg-BG"/>
        </w:rPr>
        <w:t xml:space="preserve"> </w:t>
      </w:r>
      <w:r w:rsidRPr="0070107E">
        <w:rPr>
          <w:szCs w:val="24"/>
          <w:lang w:val="bg-BG"/>
        </w:rPr>
        <w:t>Ръководителят на управляващия орган предоставя на бенефициента ………………… /</w:t>
      </w:r>
      <w:r w:rsidRPr="0070107E">
        <w:rPr>
          <w:i/>
          <w:szCs w:val="24"/>
          <w:lang w:val="bg-BG"/>
        </w:rPr>
        <w:t>наименование, седалище, адрес</w:t>
      </w:r>
      <w:r w:rsidRPr="0070107E">
        <w:rPr>
          <w:szCs w:val="24"/>
          <w:lang w:val="bg-BG"/>
        </w:rPr>
        <w:t>/, безвъзмездна финансова помощ в максимален размер до…………………..</w:t>
      </w:r>
      <w:r>
        <w:rPr>
          <w:szCs w:val="24"/>
          <w:lang w:val="bg-BG"/>
        </w:rPr>
        <w:t xml:space="preserve">лева </w:t>
      </w:r>
      <w:r w:rsidRPr="0070107E">
        <w:rPr>
          <w:szCs w:val="24"/>
          <w:lang w:val="bg-BG"/>
        </w:rPr>
        <w:t>по Оперативна програма „Наука и образование за интелигентен растеж“</w:t>
      </w:r>
      <w:r>
        <w:rPr>
          <w:szCs w:val="24"/>
          <w:lang w:val="bg-BG"/>
        </w:rPr>
        <w:t xml:space="preserve"> 2014-2020 г. </w:t>
      </w:r>
      <w:r w:rsidRPr="0070107E">
        <w:rPr>
          <w:szCs w:val="24"/>
          <w:lang w:val="bg-BG"/>
        </w:rPr>
        <w:t xml:space="preserve">, приоритетна ос 3 </w:t>
      </w:r>
      <w:r w:rsidRPr="0070107E">
        <w:rPr>
          <w:rFonts w:eastAsia="Calibri"/>
          <w:szCs w:val="24"/>
          <w:lang w:val="bg-BG"/>
        </w:rPr>
        <w:t>„</w:t>
      </w:r>
      <w:r w:rsidRPr="0070107E">
        <w:rPr>
          <w:rFonts w:eastAsia="Calibri"/>
          <w:szCs w:val="24"/>
          <w:lang w:val="bg-BG" w:eastAsia="en-US"/>
        </w:rPr>
        <w:t>Образователна среда за активно социално пр</w:t>
      </w:r>
      <w:r>
        <w:rPr>
          <w:rFonts w:eastAsia="Calibri"/>
          <w:szCs w:val="24"/>
          <w:lang w:val="bg-BG" w:eastAsia="en-US"/>
        </w:rPr>
        <w:t>ио</w:t>
      </w:r>
      <w:r w:rsidRPr="0070107E">
        <w:rPr>
          <w:rFonts w:eastAsia="Calibri"/>
          <w:szCs w:val="24"/>
          <w:lang w:val="bg-BG" w:eastAsia="en-US"/>
        </w:rPr>
        <w:t>бщаване</w:t>
      </w:r>
      <w:r w:rsidRPr="0070107E">
        <w:rPr>
          <w:rFonts w:eastAsia="Calibri"/>
          <w:szCs w:val="24"/>
          <w:lang w:val="bg-BG"/>
        </w:rPr>
        <w:t>“, …………………..</w:t>
      </w:r>
      <w:r w:rsidRPr="0070107E">
        <w:rPr>
          <w:szCs w:val="24"/>
          <w:lang w:val="bg-BG"/>
        </w:rPr>
        <w:t xml:space="preserve"> /</w:t>
      </w:r>
      <w:r w:rsidRPr="0070107E">
        <w:rPr>
          <w:i/>
          <w:szCs w:val="24"/>
          <w:lang w:val="bg-BG"/>
        </w:rPr>
        <w:t xml:space="preserve">процедура, по която се предоставя помощта/, чрез </w:t>
      </w:r>
      <w:r w:rsidRPr="0070107E">
        <w:rPr>
          <w:b/>
          <w:i/>
          <w:szCs w:val="24"/>
          <w:lang w:val="bg-BG"/>
        </w:rPr>
        <w:t>Водено от общностите местно развитие</w:t>
      </w:r>
      <w:r w:rsidRPr="0070107E">
        <w:rPr>
          <w:szCs w:val="24"/>
          <w:lang w:val="bg-BG"/>
        </w:rPr>
        <w:t xml:space="preserve"> за изпълнение на проект ……………………………. /</w:t>
      </w:r>
      <w:r w:rsidRPr="0070107E">
        <w:rPr>
          <w:i/>
          <w:szCs w:val="24"/>
          <w:lang w:val="bg-BG"/>
        </w:rPr>
        <w:t>наименование и номер от ИСУН</w:t>
      </w:r>
      <w:r w:rsidRPr="0070107E">
        <w:rPr>
          <w:szCs w:val="24"/>
          <w:lang w:val="bg-BG"/>
        </w:rPr>
        <w:t>/, наричан по-нататък „Проекта“.</w:t>
      </w:r>
    </w:p>
    <w:p w14:paraId="307E2366" w14:textId="77777777" w:rsidR="00230498" w:rsidRPr="008277DD" w:rsidRDefault="00230498" w:rsidP="00230498">
      <w:pPr>
        <w:pStyle w:val="ListParagraph"/>
        <w:numPr>
          <w:ilvl w:val="1"/>
          <w:numId w:val="6"/>
        </w:numPr>
        <w:rPr>
          <w:szCs w:val="24"/>
          <w:lang w:val="bg-BG"/>
        </w:rPr>
      </w:pPr>
      <w:r w:rsidRPr="008277DD">
        <w:rPr>
          <w:szCs w:val="24"/>
          <w:lang w:val="bg-BG"/>
        </w:rPr>
        <w:t xml:space="preserve"> </w:t>
      </w:r>
      <w:r>
        <w:rPr>
          <w:szCs w:val="24"/>
          <w:lang w:val="bg-BG"/>
        </w:rPr>
        <w:t xml:space="preserve">Одобреният </w:t>
      </w:r>
      <w:r w:rsidRPr="008277DD">
        <w:rPr>
          <w:szCs w:val="24"/>
          <w:lang w:val="bg-BG"/>
        </w:rPr>
        <w:t xml:space="preserve">Проект </w:t>
      </w:r>
      <w:r>
        <w:rPr>
          <w:szCs w:val="24"/>
          <w:lang w:val="bg-BG"/>
        </w:rPr>
        <w:t>…………………………./</w:t>
      </w:r>
      <w:r w:rsidRPr="0082753D">
        <w:rPr>
          <w:i/>
          <w:szCs w:val="24"/>
          <w:lang w:val="bg-BG"/>
        </w:rPr>
        <w:t>наименование и номер от ИСУН</w:t>
      </w:r>
      <w:r>
        <w:rPr>
          <w:i/>
          <w:szCs w:val="24"/>
          <w:lang w:val="bg-BG"/>
        </w:rPr>
        <w:t xml:space="preserve"> 2020</w:t>
      </w:r>
      <w:r>
        <w:rPr>
          <w:szCs w:val="24"/>
          <w:lang w:val="bg-BG"/>
        </w:rPr>
        <w:t>/</w:t>
      </w:r>
      <w:r w:rsidRPr="008277DD">
        <w:rPr>
          <w:szCs w:val="24"/>
          <w:lang w:val="bg-BG"/>
        </w:rPr>
        <w:t xml:space="preserve"> е:</w:t>
      </w:r>
    </w:p>
    <w:p w14:paraId="7220DD0A" w14:textId="77777777" w:rsidR="00230498" w:rsidRPr="008277DD" w:rsidRDefault="00230498" w:rsidP="00230498">
      <w:pPr>
        <w:ind w:left="426"/>
        <w:jc w:val="both"/>
        <w:rPr>
          <w:szCs w:val="24"/>
          <w:lang w:val="bg-BG"/>
        </w:rPr>
      </w:pPr>
      <w:r w:rsidRPr="008277DD">
        <w:rPr>
          <w:szCs w:val="24"/>
          <w:lang w:val="bg-BG"/>
        </w:rPr>
        <w:t>а) на стойност…….;</w:t>
      </w:r>
    </w:p>
    <w:p w14:paraId="71CCB26E" w14:textId="77777777" w:rsidR="00230498" w:rsidRPr="008277DD" w:rsidRDefault="00230498" w:rsidP="00230498">
      <w:pPr>
        <w:ind w:left="426"/>
        <w:jc w:val="both"/>
        <w:rPr>
          <w:szCs w:val="24"/>
          <w:lang w:val="bg-BG"/>
        </w:rPr>
      </w:pPr>
      <w:r w:rsidRPr="008277DD">
        <w:rPr>
          <w:szCs w:val="24"/>
          <w:lang w:val="bg-BG"/>
        </w:rPr>
        <w:t>б) с основни дейности……;</w:t>
      </w:r>
    </w:p>
    <w:p w14:paraId="54E61215" w14:textId="77777777" w:rsidR="00230498" w:rsidRPr="008277DD" w:rsidRDefault="00230498" w:rsidP="00230498">
      <w:pPr>
        <w:ind w:left="426"/>
        <w:jc w:val="both"/>
        <w:rPr>
          <w:szCs w:val="24"/>
          <w:lang w:val="bg-BG"/>
        </w:rPr>
      </w:pPr>
      <w:r w:rsidRPr="008277DD">
        <w:rPr>
          <w:szCs w:val="24"/>
          <w:lang w:val="bg-BG"/>
        </w:rPr>
        <w:t xml:space="preserve">в) с индикатори за изпълнение………. </w:t>
      </w:r>
    </w:p>
    <w:p w14:paraId="19508DAB" w14:textId="77777777" w:rsidR="00230498" w:rsidRDefault="00230498" w:rsidP="00230498">
      <w:pPr>
        <w:ind w:left="567" w:hanging="567"/>
        <w:jc w:val="both"/>
        <w:rPr>
          <w:szCs w:val="24"/>
          <w:lang w:val="bg-BG"/>
        </w:rPr>
      </w:pPr>
      <w:r w:rsidRPr="008277DD">
        <w:rPr>
          <w:szCs w:val="24"/>
          <w:lang w:val="bg-BG"/>
        </w:rPr>
        <w:t>1.</w:t>
      </w:r>
      <w:r>
        <w:rPr>
          <w:szCs w:val="24"/>
          <w:lang w:val="bg-BG"/>
        </w:rPr>
        <w:t>3</w:t>
      </w:r>
      <w:r w:rsidRPr="008277DD">
        <w:rPr>
          <w:szCs w:val="24"/>
          <w:lang w:val="bg-BG"/>
        </w:rPr>
        <w:t>. Управляващият орган  предоставя безвъзмездната финансова помощ при условията на настоящия договор и представляващите неразделна част от него приложения, посочени</w:t>
      </w:r>
      <w:r w:rsidRPr="006A2EB6">
        <w:rPr>
          <w:lang w:val="bg-BG"/>
        </w:rPr>
        <w:t xml:space="preserve"> </w:t>
      </w:r>
      <w:r w:rsidRPr="008277DD">
        <w:rPr>
          <w:szCs w:val="24"/>
          <w:lang w:val="bg-BG"/>
        </w:rPr>
        <w:t xml:space="preserve">в чл. </w:t>
      </w:r>
      <w:r>
        <w:rPr>
          <w:szCs w:val="24"/>
          <w:lang w:val="bg-BG"/>
        </w:rPr>
        <w:t>7.</w:t>
      </w:r>
      <w:r w:rsidRPr="008277DD">
        <w:rPr>
          <w:szCs w:val="24"/>
          <w:lang w:val="bg-BG"/>
        </w:rPr>
        <w:t xml:space="preserve"> С подписването на договора Бенефициентът декларира, че е запознат със съдържанието на договора</w:t>
      </w:r>
      <w:r>
        <w:rPr>
          <w:szCs w:val="24"/>
          <w:lang w:val="bg-BG"/>
        </w:rPr>
        <w:t xml:space="preserve"> в ИСУН 2020</w:t>
      </w:r>
      <w:r w:rsidRPr="008277DD">
        <w:rPr>
          <w:szCs w:val="24"/>
          <w:lang w:val="bg-BG"/>
        </w:rPr>
        <w:t xml:space="preserve"> и всички приложения, изразява съгласие с тях и се задължава да изпълнява всички произтичащи от тях задължения. </w:t>
      </w:r>
    </w:p>
    <w:p w14:paraId="42578B06" w14:textId="77777777" w:rsidR="00230498" w:rsidRPr="008277DD" w:rsidRDefault="00230498" w:rsidP="00230498">
      <w:pPr>
        <w:ind w:left="567" w:hanging="567"/>
        <w:jc w:val="both"/>
        <w:rPr>
          <w:szCs w:val="24"/>
          <w:lang w:val="bg-BG"/>
        </w:rPr>
      </w:pPr>
    </w:p>
    <w:p w14:paraId="337D3DF9" w14:textId="77777777" w:rsidR="00230498" w:rsidRPr="008277DD" w:rsidRDefault="00230498" w:rsidP="00230498">
      <w:pPr>
        <w:jc w:val="both"/>
        <w:rPr>
          <w:szCs w:val="24"/>
          <w:lang w:val="bg-BG"/>
        </w:rPr>
      </w:pPr>
      <w:r>
        <w:rPr>
          <w:szCs w:val="24"/>
          <w:lang w:val="bg-BG"/>
        </w:rPr>
        <w:t xml:space="preserve">1.4. </w:t>
      </w:r>
      <w:r w:rsidRPr="008277DD">
        <w:rPr>
          <w:szCs w:val="24"/>
          <w:lang w:val="bg-BG"/>
        </w:rPr>
        <w:t xml:space="preserve">Срокът за изпълнение на Проекта е </w:t>
      </w:r>
      <w:r>
        <w:rPr>
          <w:szCs w:val="24"/>
          <w:lang w:val="bg-BG"/>
        </w:rPr>
        <w:t>…………</w:t>
      </w:r>
      <w:r w:rsidRPr="008277DD">
        <w:rPr>
          <w:szCs w:val="24"/>
          <w:lang w:val="bg-BG"/>
        </w:rPr>
        <w:t>[</w:t>
      </w:r>
      <w:r w:rsidRPr="008277DD">
        <w:rPr>
          <w:i/>
          <w:szCs w:val="24"/>
          <w:lang w:val="bg-BG"/>
        </w:rPr>
        <w:t>брой месеци</w:t>
      </w:r>
      <w:r w:rsidRPr="008277DD">
        <w:rPr>
          <w:szCs w:val="24"/>
          <w:lang w:val="bg-BG"/>
        </w:rPr>
        <w:t>]</w:t>
      </w:r>
      <w:r>
        <w:rPr>
          <w:szCs w:val="24"/>
          <w:lang w:val="bg-BG"/>
        </w:rPr>
        <w:t>, считано от датата на сключване на договора</w:t>
      </w:r>
      <w:r w:rsidRPr="008277DD">
        <w:rPr>
          <w:szCs w:val="24"/>
          <w:lang w:val="bg-BG"/>
        </w:rPr>
        <w:t>.</w:t>
      </w:r>
    </w:p>
    <w:p w14:paraId="66BF364C" w14:textId="77777777" w:rsidR="00230498" w:rsidRPr="008277DD" w:rsidRDefault="00230498" w:rsidP="00230498">
      <w:pPr>
        <w:ind w:left="567" w:hanging="567"/>
        <w:jc w:val="both"/>
        <w:rPr>
          <w:szCs w:val="24"/>
          <w:lang w:val="bg-BG"/>
        </w:rPr>
      </w:pPr>
    </w:p>
    <w:p w14:paraId="5092EE54" w14:textId="77777777" w:rsidR="00230498" w:rsidRPr="008277DD" w:rsidRDefault="00230498" w:rsidP="00230498">
      <w:pPr>
        <w:ind w:left="567" w:hanging="567"/>
        <w:jc w:val="both"/>
        <w:rPr>
          <w:szCs w:val="24"/>
          <w:u w:val="single"/>
          <w:lang w:val="bg-BG"/>
        </w:rPr>
      </w:pPr>
      <w:r>
        <w:rPr>
          <w:szCs w:val="24"/>
          <w:lang w:val="bg-BG"/>
        </w:rPr>
        <w:lastRenderedPageBreak/>
        <w:t>1.5</w:t>
      </w:r>
      <w:r w:rsidRPr="008277DD">
        <w:rPr>
          <w:szCs w:val="24"/>
          <w:lang w:val="bg-BG"/>
        </w:rPr>
        <w:t>.</w:t>
      </w:r>
      <w:r w:rsidRPr="006A2EB6">
        <w:rPr>
          <w:lang w:val="bg-BG"/>
        </w:rPr>
        <w:t xml:space="preserve"> </w:t>
      </w:r>
      <w:r w:rsidRPr="008277DD">
        <w:rPr>
          <w:szCs w:val="24"/>
          <w:lang w:val="bg-BG"/>
        </w:rPr>
        <w:t xml:space="preserve">Бенефициентът изпълнява проекта </w:t>
      </w:r>
      <w:r>
        <w:rPr>
          <w:szCs w:val="24"/>
          <w:lang w:val="bg-BG"/>
        </w:rPr>
        <w:t>с</w:t>
      </w:r>
      <w:r w:rsidRPr="008277DD">
        <w:rPr>
          <w:szCs w:val="24"/>
          <w:lang w:val="bg-BG"/>
        </w:rPr>
        <w:t xml:space="preserve">ъгласно одобреното проектно предложение </w:t>
      </w:r>
      <w:r>
        <w:rPr>
          <w:szCs w:val="24"/>
          <w:lang w:val="bg-BG"/>
        </w:rPr>
        <w:t xml:space="preserve">………………………. </w:t>
      </w:r>
      <w:r w:rsidRPr="008277DD">
        <w:rPr>
          <w:szCs w:val="24"/>
          <w:lang w:val="bg-BG"/>
        </w:rPr>
        <w:t>(посочва се номер от ИСУН</w:t>
      </w:r>
      <w:r>
        <w:rPr>
          <w:szCs w:val="24"/>
          <w:lang w:val="bg-BG"/>
        </w:rPr>
        <w:t xml:space="preserve"> 2020</w:t>
      </w:r>
      <w:r w:rsidRPr="008277DD">
        <w:rPr>
          <w:szCs w:val="24"/>
          <w:lang w:val="bg-BG"/>
        </w:rPr>
        <w:t>, от модул „Договори“), условията за изпълнение</w:t>
      </w:r>
      <w:r>
        <w:rPr>
          <w:szCs w:val="24"/>
          <w:lang w:val="bg-BG"/>
        </w:rPr>
        <w:t xml:space="preserve"> (приложенията по чл. 7)</w:t>
      </w:r>
      <w:r w:rsidRPr="008277DD">
        <w:rPr>
          <w:szCs w:val="24"/>
          <w:lang w:val="bg-BG"/>
        </w:rPr>
        <w:t>, утвърдени с</w:t>
      </w:r>
      <w:r>
        <w:rPr>
          <w:szCs w:val="24"/>
          <w:lang w:val="bg-BG"/>
        </w:rPr>
        <w:t xml:space="preserve"> акта за утвърждаване на насоките </w:t>
      </w:r>
      <w:r w:rsidRPr="008277DD">
        <w:rPr>
          <w:szCs w:val="24"/>
          <w:lang w:val="bg-BG"/>
        </w:rPr>
        <w:t>и клаузите на настоящия договор.</w:t>
      </w:r>
    </w:p>
    <w:p w14:paraId="2FCDFBDC" w14:textId="77777777" w:rsidR="00230498" w:rsidRPr="008277DD" w:rsidRDefault="00230498" w:rsidP="00230498">
      <w:pPr>
        <w:jc w:val="both"/>
        <w:rPr>
          <w:szCs w:val="24"/>
          <w:u w:val="single"/>
          <w:lang w:val="bg-BG"/>
        </w:rPr>
      </w:pPr>
    </w:p>
    <w:p w14:paraId="0C43FD9E" w14:textId="77777777" w:rsidR="00230498" w:rsidRPr="008277DD" w:rsidRDefault="00230498" w:rsidP="00230498">
      <w:pPr>
        <w:pStyle w:val="Text1"/>
        <w:spacing w:after="0"/>
        <w:ind w:left="567" w:hanging="567"/>
        <w:jc w:val="both"/>
        <w:rPr>
          <w:szCs w:val="24"/>
          <w:lang w:val="bg-BG"/>
        </w:rPr>
      </w:pPr>
      <w:r w:rsidRPr="008277DD">
        <w:rPr>
          <w:b/>
          <w:szCs w:val="24"/>
          <w:lang w:val="bg-BG"/>
        </w:rPr>
        <w:t xml:space="preserve">Член </w:t>
      </w:r>
      <w:r>
        <w:rPr>
          <w:b/>
          <w:szCs w:val="24"/>
          <w:lang w:val="bg-BG"/>
        </w:rPr>
        <w:t>2</w:t>
      </w:r>
      <w:r w:rsidRPr="008277DD">
        <w:rPr>
          <w:b/>
          <w:szCs w:val="24"/>
          <w:lang w:val="bg-BG"/>
        </w:rPr>
        <w:t>. Условия за изпълнение на проекта - Финансиране на Проекта</w:t>
      </w:r>
    </w:p>
    <w:p w14:paraId="27654FF2" w14:textId="77777777" w:rsidR="00230498" w:rsidRPr="008277DD" w:rsidRDefault="00230498" w:rsidP="00230498">
      <w:pPr>
        <w:jc w:val="both"/>
        <w:rPr>
          <w:szCs w:val="24"/>
          <w:lang w:val="bg-BG"/>
        </w:rPr>
      </w:pPr>
    </w:p>
    <w:p w14:paraId="74B8BD92" w14:textId="77777777" w:rsidR="00230498" w:rsidRPr="008277DD" w:rsidRDefault="00230498" w:rsidP="00230498">
      <w:pPr>
        <w:ind w:left="567" w:hanging="567"/>
        <w:jc w:val="both"/>
        <w:rPr>
          <w:szCs w:val="24"/>
          <w:lang w:val="bg-BG"/>
        </w:rPr>
      </w:pPr>
      <w:r>
        <w:rPr>
          <w:szCs w:val="24"/>
          <w:lang w:val="bg-BG"/>
        </w:rPr>
        <w:t>2</w:t>
      </w:r>
      <w:r w:rsidRPr="008277DD">
        <w:rPr>
          <w:szCs w:val="24"/>
          <w:lang w:val="bg-BG"/>
        </w:rPr>
        <w:t>.1</w:t>
      </w:r>
      <w:r w:rsidRPr="008277DD">
        <w:rPr>
          <w:szCs w:val="24"/>
          <w:lang w:val="bg-BG"/>
        </w:rPr>
        <w:tab/>
        <w:t>Максималния</w:t>
      </w:r>
      <w:r>
        <w:rPr>
          <w:szCs w:val="24"/>
          <w:lang w:val="bg-BG"/>
        </w:rPr>
        <w:t>т</w:t>
      </w:r>
      <w:r w:rsidRPr="008277DD">
        <w:rPr>
          <w:szCs w:val="24"/>
          <w:lang w:val="bg-BG"/>
        </w:rPr>
        <w:t xml:space="preserve"> размер на общо допустимите разходи по проекта възлизат на ……… лева [словом в лева], както е посочено в </w:t>
      </w:r>
      <w:r w:rsidRPr="00A22F52">
        <w:rPr>
          <w:szCs w:val="24"/>
          <w:lang w:val="bg-BG"/>
        </w:rPr>
        <w:t>секция</w:t>
      </w:r>
      <w:r w:rsidRPr="008277DD">
        <w:rPr>
          <w:szCs w:val="24"/>
          <w:lang w:val="bg-BG"/>
        </w:rPr>
        <w:t xml:space="preserve"> 5 „Бюджет“ от  </w:t>
      </w:r>
      <w:r>
        <w:rPr>
          <w:szCs w:val="24"/>
          <w:lang w:val="bg-BG"/>
        </w:rPr>
        <w:t>договора в ИСУН 2020</w:t>
      </w:r>
      <w:r w:rsidRPr="008277DD">
        <w:rPr>
          <w:szCs w:val="24"/>
          <w:lang w:val="bg-BG"/>
        </w:rPr>
        <w:t>.</w:t>
      </w:r>
    </w:p>
    <w:p w14:paraId="6E4D6EE4" w14:textId="77777777" w:rsidR="00230498" w:rsidRPr="008277DD" w:rsidRDefault="00230498" w:rsidP="00230498">
      <w:pPr>
        <w:ind w:left="567" w:hanging="567"/>
        <w:jc w:val="both"/>
        <w:rPr>
          <w:szCs w:val="24"/>
          <w:lang w:val="bg-BG"/>
        </w:rPr>
      </w:pPr>
    </w:p>
    <w:p w14:paraId="2BA40D8D" w14:textId="77777777" w:rsidR="00230498" w:rsidRPr="008277DD" w:rsidRDefault="00230498" w:rsidP="00230498">
      <w:pPr>
        <w:ind w:left="567" w:hanging="567"/>
        <w:jc w:val="both"/>
        <w:rPr>
          <w:szCs w:val="24"/>
          <w:lang w:val="bg-BG"/>
        </w:rPr>
      </w:pPr>
      <w:r>
        <w:rPr>
          <w:szCs w:val="24"/>
          <w:lang w:val="bg-BG"/>
        </w:rPr>
        <w:t>2</w:t>
      </w:r>
      <w:r w:rsidRPr="008277DD">
        <w:rPr>
          <w:szCs w:val="24"/>
          <w:lang w:val="bg-BG"/>
        </w:rPr>
        <w:t>.2</w:t>
      </w:r>
      <w:r w:rsidRPr="008277DD">
        <w:rPr>
          <w:szCs w:val="24"/>
          <w:lang w:val="bg-BG"/>
        </w:rPr>
        <w:tab/>
        <w:t xml:space="preserve">Предоставяната от Управляващия орган безвъзмездна финансова помощ е в максимален размер ………. лв. [словом в лева] и представлява ……….. % от </w:t>
      </w:r>
      <w:r>
        <w:rPr>
          <w:szCs w:val="24"/>
          <w:lang w:val="bg-BG"/>
        </w:rPr>
        <w:t>общите</w:t>
      </w:r>
      <w:r w:rsidRPr="008277DD">
        <w:rPr>
          <w:szCs w:val="24"/>
          <w:lang w:val="bg-BG"/>
        </w:rPr>
        <w:t xml:space="preserve"> допустими разходи по проекта, както е посочено в </w:t>
      </w:r>
      <w:r w:rsidRPr="00A22F52">
        <w:rPr>
          <w:szCs w:val="24"/>
          <w:lang w:val="bg-BG"/>
        </w:rPr>
        <w:t>секция</w:t>
      </w:r>
      <w:r w:rsidRPr="00A22F52" w:rsidDel="00A22F52">
        <w:rPr>
          <w:szCs w:val="24"/>
          <w:lang w:val="bg-BG"/>
        </w:rPr>
        <w:t xml:space="preserve"> </w:t>
      </w:r>
      <w:r w:rsidRPr="008277DD">
        <w:rPr>
          <w:szCs w:val="24"/>
          <w:lang w:val="bg-BG"/>
        </w:rPr>
        <w:t xml:space="preserve">„Бюджет“ от  </w:t>
      </w:r>
      <w:r w:rsidRPr="00EF2839">
        <w:rPr>
          <w:szCs w:val="24"/>
          <w:lang w:val="bg-BG"/>
        </w:rPr>
        <w:t>договора в ИСУН</w:t>
      </w:r>
      <w:r>
        <w:rPr>
          <w:szCs w:val="24"/>
          <w:lang w:val="bg-BG"/>
        </w:rPr>
        <w:t xml:space="preserve"> 2020</w:t>
      </w:r>
      <w:r w:rsidRPr="008277DD">
        <w:rPr>
          <w:szCs w:val="24"/>
          <w:lang w:val="bg-BG"/>
        </w:rPr>
        <w:t xml:space="preserve">. </w:t>
      </w:r>
    </w:p>
    <w:p w14:paraId="4FA8A347" w14:textId="77777777" w:rsidR="00230498" w:rsidRPr="008277DD" w:rsidRDefault="00230498" w:rsidP="00230498">
      <w:pPr>
        <w:ind w:left="567" w:hanging="567"/>
        <w:jc w:val="both"/>
        <w:rPr>
          <w:szCs w:val="24"/>
          <w:lang w:val="bg-BG"/>
        </w:rPr>
      </w:pPr>
    </w:p>
    <w:p w14:paraId="138CB875" w14:textId="77777777" w:rsidR="00230498" w:rsidRPr="008277DD" w:rsidRDefault="00230498" w:rsidP="00230498">
      <w:pPr>
        <w:ind w:left="567" w:hanging="567"/>
        <w:jc w:val="both"/>
        <w:rPr>
          <w:szCs w:val="24"/>
          <w:lang w:val="bg-BG"/>
        </w:rPr>
      </w:pPr>
      <w:r>
        <w:rPr>
          <w:szCs w:val="24"/>
          <w:lang w:val="bg-BG"/>
        </w:rPr>
        <w:t>2</w:t>
      </w:r>
      <w:r w:rsidRPr="008277DD">
        <w:rPr>
          <w:szCs w:val="24"/>
          <w:lang w:val="bg-BG"/>
        </w:rPr>
        <w:t xml:space="preserve">.3. </w:t>
      </w:r>
      <w:r w:rsidRPr="008277DD">
        <w:rPr>
          <w:szCs w:val="24"/>
          <w:lang w:val="bg-BG"/>
        </w:rPr>
        <w:tab/>
        <w:t>Окончателната сума на предоставяната безвъзмездна финансова помощ се определя при спазване на чл. 15 и чл.16 от Приложение I към настоящия Договор.</w:t>
      </w:r>
    </w:p>
    <w:p w14:paraId="188D15EE" w14:textId="77777777" w:rsidR="00230498" w:rsidRPr="008277DD" w:rsidRDefault="00230498" w:rsidP="00230498">
      <w:pPr>
        <w:ind w:left="567" w:hanging="567"/>
        <w:jc w:val="both"/>
        <w:rPr>
          <w:b/>
          <w:szCs w:val="24"/>
          <w:lang w:val="bg-BG"/>
        </w:rPr>
      </w:pPr>
      <w:r w:rsidRPr="008277DD">
        <w:rPr>
          <w:szCs w:val="24"/>
          <w:lang w:val="bg-BG"/>
        </w:rPr>
        <w:t xml:space="preserve"> </w:t>
      </w:r>
    </w:p>
    <w:p w14:paraId="778F127D" w14:textId="77777777" w:rsidR="00230498" w:rsidRPr="008277DD" w:rsidRDefault="00230498" w:rsidP="00230498">
      <w:pPr>
        <w:jc w:val="both"/>
        <w:rPr>
          <w:b/>
          <w:szCs w:val="24"/>
          <w:lang w:val="bg-BG"/>
        </w:rPr>
      </w:pPr>
      <w:r w:rsidRPr="008277DD">
        <w:rPr>
          <w:b/>
          <w:szCs w:val="24"/>
          <w:lang w:val="bg-BG"/>
        </w:rPr>
        <w:t>Член</w:t>
      </w:r>
      <w:r>
        <w:rPr>
          <w:b/>
          <w:szCs w:val="24"/>
          <w:lang w:val="bg-BG"/>
        </w:rPr>
        <w:t xml:space="preserve"> 3</w:t>
      </w:r>
      <w:r w:rsidRPr="008277DD">
        <w:rPr>
          <w:b/>
          <w:szCs w:val="24"/>
          <w:lang w:val="bg-BG"/>
        </w:rPr>
        <w:t>. Условия за изпълнение на проекта - Техническо и финансово отчитане и плащания</w:t>
      </w:r>
    </w:p>
    <w:p w14:paraId="46C54D1B" w14:textId="77777777" w:rsidR="00230498" w:rsidRPr="008277DD" w:rsidRDefault="00230498" w:rsidP="00230498">
      <w:pPr>
        <w:jc w:val="both"/>
        <w:rPr>
          <w:b/>
          <w:szCs w:val="24"/>
          <w:lang w:val="bg-BG"/>
        </w:rPr>
      </w:pPr>
    </w:p>
    <w:p w14:paraId="1A2BDCDA" w14:textId="77777777" w:rsidR="00230498" w:rsidRPr="008277DD" w:rsidRDefault="00230498" w:rsidP="00230498">
      <w:pPr>
        <w:ind w:left="567" w:hanging="567"/>
        <w:jc w:val="both"/>
        <w:rPr>
          <w:szCs w:val="24"/>
          <w:lang w:val="bg-BG"/>
        </w:rPr>
      </w:pPr>
      <w:r>
        <w:rPr>
          <w:szCs w:val="24"/>
          <w:lang w:val="bg-BG"/>
        </w:rPr>
        <w:t>3</w:t>
      </w:r>
      <w:r w:rsidRPr="008277DD">
        <w:rPr>
          <w:szCs w:val="24"/>
          <w:lang w:val="bg-BG"/>
        </w:rPr>
        <w:t xml:space="preserve">.1. </w:t>
      </w:r>
      <w:r w:rsidRPr="008277DD">
        <w:rPr>
          <w:szCs w:val="24"/>
          <w:lang w:val="bg-BG"/>
        </w:rPr>
        <w:tab/>
        <w:t>Авансовите плащания се извършват при следните условия:</w:t>
      </w:r>
    </w:p>
    <w:p w14:paraId="1FC45B15" w14:textId="77777777" w:rsidR="00230498" w:rsidRPr="008277DD" w:rsidRDefault="00230498" w:rsidP="00230498">
      <w:pPr>
        <w:ind w:left="567" w:hanging="567"/>
        <w:jc w:val="both"/>
        <w:rPr>
          <w:szCs w:val="24"/>
          <w:lang w:val="bg-BG"/>
        </w:rPr>
      </w:pPr>
      <w:r>
        <w:rPr>
          <w:szCs w:val="24"/>
          <w:lang w:val="bg-BG"/>
        </w:rPr>
        <w:t>3</w:t>
      </w:r>
      <w:r w:rsidRPr="008277DD">
        <w:rPr>
          <w:szCs w:val="24"/>
          <w:lang w:val="bg-BG"/>
        </w:rPr>
        <w:t xml:space="preserve">.1.1. Авансово плащане в размер на не повече от </w:t>
      </w:r>
      <w:r w:rsidRPr="00292DD6">
        <w:rPr>
          <w:szCs w:val="24"/>
          <w:lang w:val="bg-BG"/>
        </w:rPr>
        <w:t>20%</w:t>
      </w:r>
      <w:r w:rsidRPr="008277DD">
        <w:rPr>
          <w:szCs w:val="24"/>
          <w:lang w:val="bg-BG"/>
        </w:rPr>
        <w:t xml:space="preserve"> от сумата по чл. </w:t>
      </w:r>
      <w:r>
        <w:rPr>
          <w:szCs w:val="24"/>
          <w:lang w:val="bg-BG"/>
        </w:rPr>
        <w:t>2</w:t>
      </w:r>
      <w:r w:rsidRPr="008277DD">
        <w:rPr>
          <w:szCs w:val="24"/>
          <w:lang w:val="bg-BG"/>
        </w:rPr>
        <w:t>.2, в двуседмичен срок, считано от дата на представяне на:</w:t>
      </w:r>
    </w:p>
    <w:p w14:paraId="4AE6FDD5" w14:textId="77777777" w:rsidR="00230498" w:rsidRPr="008277DD" w:rsidRDefault="00230498" w:rsidP="00230498">
      <w:pPr>
        <w:ind w:left="567" w:hanging="567"/>
        <w:jc w:val="both"/>
        <w:rPr>
          <w:szCs w:val="24"/>
          <w:lang w:val="bg-BG"/>
        </w:rPr>
      </w:pPr>
      <w:r w:rsidRPr="008277DD">
        <w:rPr>
          <w:szCs w:val="24"/>
          <w:lang w:val="bg-BG"/>
        </w:rPr>
        <w:tab/>
        <w:t xml:space="preserve">а) искане за плащане, </w:t>
      </w:r>
      <w:r w:rsidRPr="0077491D">
        <w:rPr>
          <w:szCs w:val="24"/>
          <w:lang w:val="bg-BG"/>
        </w:rPr>
        <w:t>подадено чрез ИСУН 2020</w:t>
      </w:r>
      <w:r w:rsidRPr="008277DD">
        <w:rPr>
          <w:szCs w:val="24"/>
          <w:lang w:val="bg-BG"/>
        </w:rPr>
        <w:t>;</w:t>
      </w:r>
    </w:p>
    <w:p w14:paraId="1AA4BFFB" w14:textId="77777777" w:rsidR="00230498" w:rsidRDefault="00230498" w:rsidP="00230498">
      <w:pPr>
        <w:ind w:left="567" w:hanging="567"/>
        <w:jc w:val="both"/>
        <w:rPr>
          <w:szCs w:val="24"/>
          <w:lang w:val="bg-BG"/>
        </w:rPr>
      </w:pPr>
      <w:r w:rsidRPr="008277DD">
        <w:rPr>
          <w:szCs w:val="24"/>
          <w:lang w:val="bg-BG"/>
        </w:rPr>
        <w:tab/>
        <w:t>б) формуляр за финансова идентификация</w:t>
      </w:r>
      <w:r w:rsidRPr="006A2EB6">
        <w:rPr>
          <w:lang w:val="bg-BG"/>
        </w:rPr>
        <w:t xml:space="preserve"> </w:t>
      </w:r>
      <w:r w:rsidRPr="004049DF">
        <w:rPr>
          <w:szCs w:val="24"/>
          <w:lang w:val="bg-BG"/>
        </w:rPr>
        <w:t>по образец съгласно Ръководството за изпълнение на административни договори по приоритетн</w:t>
      </w:r>
      <w:r>
        <w:rPr>
          <w:szCs w:val="24"/>
          <w:lang w:val="bg-BG"/>
        </w:rPr>
        <w:t>и</w:t>
      </w:r>
      <w:r w:rsidRPr="004049DF">
        <w:rPr>
          <w:szCs w:val="24"/>
          <w:lang w:val="bg-BG"/>
        </w:rPr>
        <w:t xml:space="preserve"> ос</w:t>
      </w:r>
      <w:r>
        <w:rPr>
          <w:szCs w:val="24"/>
          <w:lang w:val="bg-BG"/>
        </w:rPr>
        <w:t>и</w:t>
      </w:r>
      <w:r w:rsidRPr="004049DF">
        <w:rPr>
          <w:szCs w:val="24"/>
          <w:lang w:val="bg-BG"/>
        </w:rPr>
        <w:t xml:space="preserve"> </w:t>
      </w:r>
      <w:r>
        <w:rPr>
          <w:szCs w:val="24"/>
          <w:lang w:val="bg-BG"/>
        </w:rPr>
        <w:t>2 и 3</w:t>
      </w:r>
      <w:r w:rsidRPr="008277DD">
        <w:rPr>
          <w:szCs w:val="24"/>
          <w:lang w:val="bg-BG"/>
        </w:rPr>
        <w:t>;</w:t>
      </w:r>
    </w:p>
    <w:p w14:paraId="3D65AD5E" w14:textId="77777777" w:rsidR="00230498" w:rsidRPr="004B36BD" w:rsidRDefault="00230498" w:rsidP="00230498">
      <w:pPr>
        <w:ind w:left="567"/>
        <w:jc w:val="both"/>
        <w:rPr>
          <w:szCs w:val="24"/>
          <w:lang w:val="bg-BG"/>
        </w:rPr>
      </w:pPr>
      <w:r>
        <w:rPr>
          <w:szCs w:val="24"/>
          <w:lang w:val="bg-BG"/>
        </w:rPr>
        <w:t xml:space="preserve"> в) </w:t>
      </w:r>
      <w:r w:rsidRPr="004B36BD">
        <w:rPr>
          <w:szCs w:val="24"/>
          <w:lang w:val="bg-BG"/>
        </w:rPr>
        <w:t xml:space="preserve">запис на заповед </w:t>
      </w:r>
      <w:r>
        <w:rPr>
          <w:szCs w:val="24"/>
          <w:lang w:val="bg-BG"/>
        </w:rPr>
        <w:t>(</w:t>
      </w:r>
      <w:r w:rsidRPr="004B36BD">
        <w:rPr>
          <w:szCs w:val="24"/>
          <w:lang w:val="bg-BG"/>
        </w:rPr>
        <w:t>по образец</w:t>
      </w:r>
      <w:r>
        <w:rPr>
          <w:szCs w:val="24"/>
          <w:lang w:val="bg-BG"/>
        </w:rPr>
        <w:t xml:space="preserve">) </w:t>
      </w:r>
      <w:r w:rsidRPr="004B36BD">
        <w:rPr>
          <w:szCs w:val="24"/>
          <w:lang w:val="bg-BG"/>
        </w:rPr>
        <w:t>съгласно Ръководството за изпълнение на административни договори по приоритетн</w:t>
      </w:r>
      <w:r>
        <w:rPr>
          <w:szCs w:val="24"/>
          <w:lang w:val="bg-BG"/>
        </w:rPr>
        <w:t>и</w:t>
      </w:r>
      <w:r w:rsidRPr="004B36BD">
        <w:rPr>
          <w:szCs w:val="24"/>
          <w:lang w:val="bg-BG"/>
        </w:rPr>
        <w:t xml:space="preserve"> ос</w:t>
      </w:r>
      <w:r>
        <w:rPr>
          <w:szCs w:val="24"/>
          <w:lang w:val="bg-BG"/>
        </w:rPr>
        <w:t>и</w:t>
      </w:r>
      <w:r w:rsidRPr="004B36BD">
        <w:rPr>
          <w:szCs w:val="24"/>
          <w:lang w:val="bg-BG"/>
        </w:rPr>
        <w:t xml:space="preserve"> </w:t>
      </w:r>
      <w:r>
        <w:rPr>
          <w:szCs w:val="24"/>
          <w:lang w:val="bg-BG"/>
        </w:rPr>
        <w:t>2 и 3</w:t>
      </w:r>
      <w:r w:rsidRPr="004B36BD">
        <w:rPr>
          <w:szCs w:val="24"/>
          <w:lang w:val="bg-BG"/>
        </w:rPr>
        <w:t xml:space="preserve"> или гаранция, издадена от банка (по образец) или друга финансова институция, регистрирани в Република България, за стойността на аванса (един от двата документа по преценка на бенефициента)</w:t>
      </w:r>
      <w:r>
        <w:rPr>
          <w:szCs w:val="24"/>
          <w:lang w:val="bg-BG"/>
        </w:rPr>
        <w:t xml:space="preserve">, като </w:t>
      </w:r>
      <w:r>
        <w:rPr>
          <w:color w:val="000000"/>
          <w:szCs w:val="24"/>
          <w:lang w:val="bg-BG" w:eastAsia="bg-BG"/>
        </w:rPr>
        <w:t>Управляващият орган си запазва правото да изиска и допълнителни документи във връзка с обезпечаване на авансовото плащане.</w:t>
      </w:r>
      <w:r>
        <w:rPr>
          <w:color w:val="000000"/>
          <w:szCs w:val="24"/>
          <w:lang w:eastAsia="bg-BG"/>
        </w:rPr>
        <w:t xml:space="preserve"> </w:t>
      </w:r>
    </w:p>
    <w:p w14:paraId="00B8B6EF" w14:textId="77777777" w:rsidR="00230498" w:rsidRPr="004B36BD" w:rsidRDefault="00230498" w:rsidP="00230498">
      <w:pPr>
        <w:ind w:left="567"/>
        <w:jc w:val="both"/>
        <w:rPr>
          <w:szCs w:val="24"/>
          <w:lang w:val="bg-BG"/>
        </w:rPr>
      </w:pPr>
      <w:r w:rsidRPr="004B36BD">
        <w:rPr>
          <w:szCs w:val="24"/>
          <w:lang w:val="bg-BG"/>
        </w:rPr>
        <w:t xml:space="preserve">Обезпечение за авансово плащане не се изисква от бенефициенти –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 разпоредителите с бюджет по бюджетите на общините и на случаите по чл. 7, ал. 1, т. 3 на Наредба Н-3 от 22 май 2018 г. </w:t>
      </w:r>
    </w:p>
    <w:p w14:paraId="494EA2C0" w14:textId="77777777" w:rsidR="00230498" w:rsidRPr="004B36BD" w:rsidRDefault="00230498" w:rsidP="00230498">
      <w:pPr>
        <w:ind w:left="567"/>
        <w:jc w:val="both"/>
        <w:rPr>
          <w:szCs w:val="24"/>
          <w:lang w:val="bg-BG"/>
        </w:rPr>
      </w:pPr>
      <w:r w:rsidRPr="004B36BD">
        <w:rPr>
          <w:szCs w:val="24"/>
          <w:lang w:val="bg-BG"/>
        </w:rPr>
        <w:t xml:space="preserve">Бенефициентите, не попадащи в изключенията на чл. 8, ал. 2 от Наредба Н-3 от 22 май 2018 г., представят обезпечение в размер на </w:t>
      </w:r>
      <w:r>
        <w:rPr>
          <w:szCs w:val="24"/>
          <w:lang w:val="bg-BG"/>
        </w:rPr>
        <w:t>100%</w:t>
      </w:r>
      <w:r w:rsidRPr="004B36BD">
        <w:rPr>
          <w:szCs w:val="24"/>
          <w:lang w:val="bg-BG"/>
        </w:rPr>
        <w:t xml:space="preserve"> от аванса</w:t>
      </w:r>
      <w:r>
        <w:rPr>
          <w:szCs w:val="24"/>
          <w:lang w:val="bg-BG"/>
        </w:rPr>
        <w:t>.</w:t>
      </w:r>
    </w:p>
    <w:p w14:paraId="68C674DE" w14:textId="77777777" w:rsidR="00230498" w:rsidRPr="00292DD6" w:rsidRDefault="00230498" w:rsidP="00230498">
      <w:pPr>
        <w:ind w:left="567"/>
        <w:jc w:val="both"/>
        <w:rPr>
          <w:color w:val="000000" w:themeColor="text1"/>
          <w:szCs w:val="24"/>
          <w:lang w:val="bg-B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36BD">
        <w:rPr>
          <w:szCs w:val="24"/>
          <w:lang w:val="bg-BG"/>
        </w:rPr>
        <w:t>Срокът на валидност на обезпечението за авансово плащане не може да бъде по-кратък от 1</w:t>
      </w:r>
      <w:r>
        <w:rPr>
          <w:szCs w:val="24"/>
          <w:lang w:val="bg-BG"/>
        </w:rPr>
        <w:t>5</w:t>
      </w:r>
      <w:r w:rsidRPr="004B36BD">
        <w:rPr>
          <w:szCs w:val="24"/>
          <w:lang w:val="bg-BG"/>
        </w:rPr>
        <w:t xml:space="preserve">0 дни след края на проектните дейности. УО ще освободи предоставеното обезпечение след пълно покриване на аванса с допустими разходи съгласно чл. 131, параграф 2 от Регламент (ЕС) № 1303/2013 на Европейския парламент и на Съвета от 2013 г. за определяне на </w:t>
      </w:r>
      <w:proofErr w:type="spellStart"/>
      <w:r w:rsidRPr="004B36BD">
        <w:rPr>
          <w:szCs w:val="24"/>
          <w:lang w:val="bg-BG"/>
        </w:rPr>
        <w:t>общоприложими</w:t>
      </w:r>
      <w:proofErr w:type="spellEnd"/>
      <w:r w:rsidRPr="004B36BD">
        <w:rPr>
          <w:szCs w:val="24"/>
          <w:lang w:val="bg-BG"/>
        </w:rPr>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w:t>
      </w:r>
      <w:r w:rsidRPr="004B36BD">
        <w:rPr>
          <w:szCs w:val="24"/>
          <w:lang w:val="bg-BG"/>
        </w:rPr>
        <w:lastRenderedPageBreak/>
        <w:t>Регламент (ЕО) № 1083/2006 на Съвета (ОВ, L 347 от 20 декември 2013 г.) (Регламент (ЕС) № 1303/2013).</w:t>
      </w:r>
    </w:p>
    <w:p w14:paraId="207E5B24" w14:textId="77777777" w:rsidR="00230498" w:rsidRPr="008277DD" w:rsidRDefault="00230498" w:rsidP="00230498">
      <w:pPr>
        <w:ind w:left="567" w:hanging="567"/>
        <w:jc w:val="both"/>
        <w:rPr>
          <w:szCs w:val="24"/>
          <w:lang w:val="bg-BG"/>
        </w:rPr>
      </w:pPr>
      <w:r w:rsidRPr="008277DD">
        <w:rPr>
          <w:szCs w:val="24"/>
          <w:lang w:val="bg-BG"/>
        </w:rPr>
        <w:tab/>
      </w:r>
    </w:p>
    <w:p w14:paraId="2A7B3C89" w14:textId="77777777" w:rsidR="00230498" w:rsidRPr="008277DD" w:rsidRDefault="00230498" w:rsidP="00230498">
      <w:pPr>
        <w:ind w:left="567" w:hanging="567"/>
        <w:jc w:val="both"/>
        <w:rPr>
          <w:szCs w:val="24"/>
          <w:lang w:val="bg-BG"/>
        </w:rPr>
      </w:pPr>
      <w:r>
        <w:rPr>
          <w:szCs w:val="24"/>
          <w:lang w:val="bg-BG"/>
        </w:rPr>
        <w:t>3</w:t>
      </w:r>
      <w:r w:rsidRPr="008277DD">
        <w:rPr>
          <w:szCs w:val="24"/>
          <w:lang w:val="bg-BG"/>
        </w:rPr>
        <w:t>.1.</w:t>
      </w:r>
      <w:r>
        <w:rPr>
          <w:szCs w:val="24"/>
          <w:lang w:val="bg-BG"/>
        </w:rPr>
        <w:t>2</w:t>
      </w:r>
      <w:r w:rsidRPr="008277DD">
        <w:rPr>
          <w:szCs w:val="24"/>
          <w:lang w:val="bg-BG"/>
        </w:rPr>
        <w:t>. Управляващият орган извършва авансовото плащане в срок</w:t>
      </w:r>
      <w:r>
        <w:rPr>
          <w:szCs w:val="24"/>
          <w:lang w:val="bg-BG"/>
        </w:rPr>
        <w:t>а</w:t>
      </w:r>
      <w:r w:rsidRPr="008277DD">
        <w:rPr>
          <w:szCs w:val="24"/>
          <w:lang w:val="bg-BG"/>
        </w:rPr>
        <w:t xml:space="preserve"> по чл. </w:t>
      </w:r>
      <w:r>
        <w:rPr>
          <w:szCs w:val="24"/>
          <w:lang w:val="bg-BG"/>
        </w:rPr>
        <w:t>3</w:t>
      </w:r>
      <w:r w:rsidRPr="008277DD">
        <w:rPr>
          <w:szCs w:val="24"/>
          <w:lang w:val="bg-BG"/>
        </w:rPr>
        <w:t>.1.1. при наличието на разполагаем лимит. Управляващият орган превежда одобрената сума на авансовото плащане по банкова сметка на бенефициента.</w:t>
      </w:r>
      <w:r w:rsidRPr="006A2EB6">
        <w:rPr>
          <w:lang w:val="bg-BG"/>
        </w:rPr>
        <w:t xml:space="preserve"> </w:t>
      </w:r>
    </w:p>
    <w:p w14:paraId="54CE200C" w14:textId="77777777" w:rsidR="00230498" w:rsidRPr="008277DD" w:rsidRDefault="00230498" w:rsidP="00230498">
      <w:pPr>
        <w:jc w:val="both"/>
        <w:rPr>
          <w:szCs w:val="24"/>
          <w:lang w:val="bg-BG"/>
        </w:rPr>
      </w:pPr>
    </w:p>
    <w:p w14:paraId="02B042C1" w14:textId="77777777" w:rsidR="00230498" w:rsidRPr="008277DD" w:rsidRDefault="00230498" w:rsidP="00230498">
      <w:pPr>
        <w:ind w:left="567" w:hanging="567"/>
        <w:jc w:val="both"/>
        <w:rPr>
          <w:szCs w:val="24"/>
          <w:lang w:val="bg-BG"/>
        </w:rPr>
      </w:pPr>
      <w:r>
        <w:rPr>
          <w:szCs w:val="24"/>
          <w:lang w:val="bg-BG"/>
        </w:rPr>
        <w:t>3</w:t>
      </w:r>
      <w:r w:rsidRPr="008277DD">
        <w:rPr>
          <w:szCs w:val="24"/>
          <w:lang w:val="bg-BG"/>
        </w:rPr>
        <w:t xml:space="preserve">.2. </w:t>
      </w:r>
      <w:r w:rsidRPr="008277DD">
        <w:rPr>
          <w:szCs w:val="24"/>
          <w:lang w:val="bg-BG"/>
        </w:rPr>
        <w:tab/>
        <w:t xml:space="preserve">Искания за междинни/окончателно плащания се представят на Управляващия орган регулярно </w:t>
      </w:r>
      <w:r>
        <w:rPr>
          <w:szCs w:val="24"/>
          <w:lang w:val="bg-BG"/>
        </w:rPr>
        <w:t>н</w:t>
      </w:r>
      <w:r w:rsidRPr="008277DD">
        <w:rPr>
          <w:szCs w:val="24"/>
          <w:lang w:val="bg-BG"/>
        </w:rPr>
        <w:t xml:space="preserve">а </w:t>
      </w:r>
      <w:r>
        <w:rPr>
          <w:szCs w:val="24"/>
          <w:lang w:val="bg-BG"/>
        </w:rPr>
        <w:t>интервали</w:t>
      </w:r>
      <w:r w:rsidRPr="008277DD">
        <w:rPr>
          <w:szCs w:val="24"/>
          <w:lang w:val="bg-BG"/>
        </w:rPr>
        <w:t xml:space="preserve"> не по-дълги от </w:t>
      </w:r>
      <w:r>
        <w:rPr>
          <w:szCs w:val="24"/>
          <w:lang w:val="bg-BG"/>
        </w:rPr>
        <w:t>шест</w:t>
      </w:r>
      <w:r w:rsidRPr="008277DD">
        <w:rPr>
          <w:szCs w:val="24"/>
          <w:lang w:val="bg-BG"/>
        </w:rPr>
        <w:t xml:space="preserve"> месеца и се придружават с представяне на междинни и окончателни отчети в съответствие с чл. 13 във връзка с чл. 2 от Приложение I. При неизпълнение на това задължение Управляващият орган има право да приложи разпоредбите на чл. 11.3 от Приложение І</w:t>
      </w:r>
      <w:r w:rsidRPr="008277DD">
        <w:rPr>
          <w:bCs/>
          <w:szCs w:val="24"/>
          <w:lang w:val="bg-BG"/>
        </w:rPr>
        <w:t>.</w:t>
      </w:r>
    </w:p>
    <w:p w14:paraId="3EFDAA26" w14:textId="77777777" w:rsidR="00230498" w:rsidRPr="008277DD" w:rsidRDefault="00230498" w:rsidP="00230498">
      <w:pPr>
        <w:jc w:val="both"/>
        <w:rPr>
          <w:szCs w:val="24"/>
          <w:lang w:val="bg-BG"/>
        </w:rPr>
      </w:pPr>
    </w:p>
    <w:p w14:paraId="24754AF3" w14:textId="77777777" w:rsidR="00230498" w:rsidRPr="0035166A" w:rsidRDefault="00230498" w:rsidP="00230498">
      <w:pPr>
        <w:ind w:left="567" w:hanging="567"/>
        <w:jc w:val="both"/>
        <w:rPr>
          <w:rFonts w:eastAsia="Calibri"/>
          <w:szCs w:val="24"/>
          <w:lang w:val="bg-BG" w:eastAsia="en-US"/>
        </w:rPr>
      </w:pPr>
      <w:r>
        <w:rPr>
          <w:szCs w:val="24"/>
          <w:lang w:val="bg-BG"/>
        </w:rPr>
        <w:t>3</w:t>
      </w:r>
      <w:r w:rsidRPr="008277DD">
        <w:rPr>
          <w:szCs w:val="24"/>
          <w:lang w:val="bg-BG"/>
        </w:rPr>
        <w:t xml:space="preserve">.3. </w:t>
      </w:r>
      <w:r w:rsidRPr="008277DD">
        <w:rPr>
          <w:szCs w:val="24"/>
          <w:lang w:val="bg-BG"/>
        </w:rPr>
        <w:tab/>
        <w:t xml:space="preserve">Междинни и окончателни плащания се </w:t>
      </w:r>
      <w:r>
        <w:rPr>
          <w:szCs w:val="24"/>
          <w:lang w:val="bg-BG"/>
        </w:rPr>
        <w:t>извършват въз основа на искане на бенефициента и при наличие на физически и финансов напредък на проекта,</w:t>
      </w:r>
      <w:r w:rsidRPr="0030253F">
        <w:rPr>
          <w:szCs w:val="24"/>
          <w:lang w:val="bg-BG"/>
        </w:rPr>
        <w:t xml:space="preserve"> при условията на чл. 60-64 ЗУСЕСИ</w:t>
      </w:r>
      <w:r>
        <w:rPr>
          <w:szCs w:val="24"/>
          <w:lang w:val="bg-BG"/>
        </w:rPr>
        <w:t xml:space="preserve">Ф и Наредба Н-3 от 22.05.2018г. Предоставянето на безвъзмездна финансова помощ се извършва </w:t>
      </w:r>
      <w:r w:rsidRPr="00D36925">
        <w:rPr>
          <w:rFonts w:eastAsia="Calibri"/>
          <w:szCs w:val="24"/>
          <w:lang w:val="bg-BG" w:eastAsia="en-US"/>
        </w:rPr>
        <w:t>съгласно чл. 55, ал. 1, т. 1, 2 и 4 от ЗУСЕСИФ под формата на:</w:t>
      </w:r>
    </w:p>
    <w:p w14:paraId="42C92046" w14:textId="77777777" w:rsidR="00230498" w:rsidRDefault="00230498" w:rsidP="00230498">
      <w:pPr>
        <w:suppressAutoHyphens w:val="0"/>
        <w:autoSpaceDE w:val="0"/>
        <w:autoSpaceDN w:val="0"/>
        <w:jc w:val="both"/>
        <w:rPr>
          <w:rFonts w:eastAsia="Calibri"/>
          <w:szCs w:val="24"/>
          <w:lang w:val="bg-BG" w:eastAsia="en-US"/>
        </w:rPr>
      </w:pPr>
    </w:p>
    <w:p w14:paraId="38E7E8A9" w14:textId="77777777" w:rsidR="00230498" w:rsidRPr="0035166A" w:rsidRDefault="00230498" w:rsidP="00230498">
      <w:pPr>
        <w:suppressAutoHyphens w:val="0"/>
        <w:autoSpaceDE w:val="0"/>
        <w:autoSpaceDN w:val="0"/>
        <w:jc w:val="both"/>
        <w:rPr>
          <w:rFonts w:eastAsia="Calibri"/>
          <w:szCs w:val="24"/>
          <w:lang w:val="x-none" w:eastAsia="bg-BG"/>
        </w:rPr>
      </w:pPr>
      <w:r w:rsidRPr="0035166A">
        <w:rPr>
          <w:rFonts w:eastAsia="Calibri"/>
          <w:szCs w:val="24"/>
          <w:lang w:val="bg-BG" w:eastAsia="en-US"/>
        </w:rPr>
        <w:t>3.3.</w:t>
      </w:r>
      <w:r w:rsidRPr="0035166A">
        <w:rPr>
          <w:rFonts w:eastAsia="Calibri"/>
          <w:szCs w:val="24"/>
          <w:lang w:val="x-none" w:eastAsia="en-US"/>
        </w:rPr>
        <w:t>1. възстановяване на действително направени и платени допустими разходи;</w:t>
      </w:r>
    </w:p>
    <w:p w14:paraId="33D55CF5" w14:textId="77777777" w:rsidR="00230498" w:rsidRPr="0035166A" w:rsidRDefault="00230498" w:rsidP="00230498">
      <w:pPr>
        <w:suppressAutoHyphens w:val="0"/>
        <w:autoSpaceDE w:val="0"/>
        <w:autoSpaceDN w:val="0"/>
        <w:jc w:val="both"/>
        <w:rPr>
          <w:rFonts w:eastAsia="Calibri"/>
          <w:szCs w:val="24"/>
          <w:lang w:val="bg-BG" w:eastAsia="en-US"/>
        </w:rPr>
      </w:pPr>
    </w:p>
    <w:p w14:paraId="1B5BFA5F" w14:textId="77777777" w:rsidR="00230498" w:rsidRPr="0035166A" w:rsidRDefault="00230498" w:rsidP="00230498">
      <w:pPr>
        <w:suppressAutoHyphens w:val="0"/>
        <w:autoSpaceDE w:val="0"/>
        <w:autoSpaceDN w:val="0"/>
        <w:jc w:val="both"/>
        <w:rPr>
          <w:rFonts w:eastAsia="Calibri"/>
          <w:szCs w:val="24"/>
          <w:lang w:val="x-none" w:eastAsia="en-US"/>
        </w:rPr>
      </w:pPr>
      <w:r w:rsidRPr="0035166A">
        <w:rPr>
          <w:rFonts w:eastAsia="Calibri"/>
          <w:szCs w:val="24"/>
          <w:lang w:val="bg-BG" w:eastAsia="en-US"/>
        </w:rPr>
        <w:t>3.3.</w:t>
      </w:r>
      <w:r w:rsidRPr="0035166A">
        <w:rPr>
          <w:rFonts w:eastAsia="Calibri"/>
          <w:szCs w:val="24"/>
          <w:lang w:val="x-none" w:eastAsia="en-US"/>
        </w:rPr>
        <w:t>2. стандартна таблица на разходите за единица продукт</w:t>
      </w:r>
      <w:r w:rsidRPr="0035166A">
        <w:rPr>
          <w:rFonts w:eastAsia="Calibri"/>
          <w:szCs w:val="24"/>
          <w:lang w:val="bg-BG" w:eastAsia="en-US"/>
        </w:rPr>
        <w:t xml:space="preserve"> (Стандартна таблица за допустимия размер на почасовото възнаграждение на лицата, наети във връзка с изпълнението на проекти, съфинансирани от Европейския социален фонд по приоритетни оси 2 и 3 на Оперативна програма „Наука и образование за интелигентен растеж“ 2014-2020 г.</w:t>
      </w:r>
      <w:r w:rsidRPr="0035166A">
        <w:rPr>
          <w:rFonts w:eastAsia="Calibri"/>
          <w:szCs w:val="24"/>
          <w:lang w:val="en-US" w:eastAsia="en-US"/>
        </w:rPr>
        <w:t xml:space="preserve">, </w:t>
      </w:r>
      <w:r w:rsidRPr="0035166A">
        <w:rPr>
          <w:rFonts w:eastAsia="Calibri"/>
          <w:szCs w:val="24"/>
          <w:lang w:val="bg-BG" w:eastAsia="en-US"/>
        </w:rPr>
        <w:t>когато е приложимо)</w:t>
      </w:r>
      <w:r w:rsidRPr="0035166A">
        <w:rPr>
          <w:rFonts w:eastAsia="Calibri"/>
          <w:szCs w:val="24"/>
          <w:lang w:val="x-none" w:eastAsia="en-US"/>
        </w:rPr>
        <w:t>;</w:t>
      </w:r>
    </w:p>
    <w:p w14:paraId="32A0E069" w14:textId="77777777" w:rsidR="00230498" w:rsidRPr="0035166A" w:rsidRDefault="00230498" w:rsidP="00230498">
      <w:pPr>
        <w:suppressAutoHyphens w:val="0"/>
        <w:autoSpaceDE w:val="0"/>
        <w:autoSpaceDN w:val="0"/>
        <w:jc w:val="both"/>
        <w:rPr>
          <w:rFonts w:eastAsia="Calibri"/>
          <w:szCs w:val="24"/>
          <w:lang w:val="bg-BG" w:eastAsia="en-US"/>
        </w:rPr>
      </w:pPr>
    </w:p>
    <w:p w14:paraId="60CDE413" w14:textId="77777777" w:rsidR="00230498" w:rsidRPr="0035166A" w:rsidRDefault="00230498" w:rsidP="00230498">
      <w:pPr>
        <w:suppressAutoHyphens w:val="0"/>
        <w:autoSpaceDE w:val="0"/>
        <w:autoSpaceDN w:val="0"/>
        <w:jc w:val="both"/>
        <w:rPr>
          <w:rFonts w:eastAsia="Calibri"/>
          <w:szCs w:val="24"/>
          <w:lang w:val="x-none" w:eastAsia="en-US"/>
        </w:rPr>
      </w:pPr>
      <w:r w:rsidRPr="0035166A">
        <w:rPr>
          <w:rFonts w:eastAsia="Calibri"/>
          <w:szCs w:val="24"/>
          <w:lang w:val="bg-BG" w:eastAsia="en-US"/>
        </w:rPr>
        <w:t>3.3.3</w:t>
      </w:r>
      <w:r w:rsidRPr="0035166A">
        <w:rPr>
          <w:rFonts w:eastAsia="Calibri"/>
          <w:szCs w:val="24"/>
          <w:lang w:val="x-none" w:eastAsia="en-US"/>
        </w:rPr>
        <w:t>. финансиране с единна ставка, определена чрез прилагане на процент към една или няколко определени категории разходи.</w:t>
      </w:r>
    </w:p>
    <w:p w14:paraId="55B39520" w14:textId="77777777" w:rsidR="00230498" w:rsidRPr="008277DD" w:rsidRDefault="00230498" w:rsidP="00230498">
      <w:pPr>
        <w:autoSpaceDE w:val="0"/>
        <w:ind w:left="1437"/>
        <w:jc w:val="both"/>
        <w:rPr>
          <w:szCs w:val="24"/>
          <w:lang w:val="bg-BG"/>
        </w:rPr>
      </w:pPr>
    </w:p>
    <w:p w14:paraId="656CDFDD" w14:textId="77777777" w:rsidR="00230498" w:rsidRDefault="00230498" w:rsidP="00230498">
      <w:pPr>
        <w:ind w:left="567" w:hanging="567"/>
        <w:jc w:val="both"/>
        <w:rPr>
          <w:szCs w:val="24"/>
          <w:lang w:val="bg-BG"/>
        </w:rPr>
      </w:pPr>
      <w:r>
        <w:rPr>
          <w:szCs w:val="24"/>
          <w:lang w:val="bg-BG"/>
        </w:rPr>
        <w:t>3</w:t>
      </w:r>
      <w:r w:rsidRPr="008277DD">
        <w:rPr>
          <w:szCs w:val="24"/>
          <w:lang w:val="bg-BG"/>
        </w:rPr>
        <w:t xml:space="preserve">.4. </w:t>
      </w:r>
      <w:r w:rsidRPr="008277DD">
        <w:rPr>
          <w:szCs w:val="24"/>
          <w:lang w:val="bg-BG"/>
        </w:rPr>
        <w:tab/>
      </w:r>
      <w:r w:rsidRPr="0030253F">
        <w:rPr>
          <w:szCs w:val="24"/>
          <w:lang w:val="bg-BG"/>
        </w:rPr>
        <w:t>Управляващият орган извършва междинни/окончателни плащания след верифициране на разходите</w:t>
      </w:r>
      <w:r>
        <w:rPr>
          <w:szCs w:val="24"/>
          <w:lang w:val="bg-BG"/>
        </w:rPr>
        <w:t xml:space="preserve"> </w:t>
      </w:r>
      <w:r w:rsidRPr="0030253F">
        <w:rPr>
          <w:szCs w:val="24"/>
          <w:lang w:val="bg-BG"/>
        </w:rPr>
        <w:t xml:space="preserve">с цел потвърждаване </w:t>
      </w:r>
      <w:r>
        <w:rPr>
          <w:szCs w:val="24"/>
          <w:lang w:val="bg-BG"/>
        </w:rPr>
        <w:t xml:space="preserve">тяхната </w:t>
      </w:r>
      <w:r w:rsidRPr="0030253F">
        <w:rPr>
          <w:szCs w:val="24"/>
          <w:lang w:val="bg-BG"/>
        </w:rPr>
        <w:t>допустимост</w:t>
      </w:r>
      <w:r>
        <w:rPr>
          <w:szCs w:val="24"/>
          <w:lang w:val="bg-BG"/>
        </w:rPr>
        <w:t>.</w:t>
      </w:r>
      <w:r w:rsidRPr="0030253F">
        <w:rPr>
          <w:szCs w:val="24"/>
          <w:lang w:val="bg-BG"/>
        </w:rPr>
        <w:t xml:space="preserve"> </w:t>
      </w:r>
    </w:p>
    <w:p w14:paraId="1CD50910" w14:textId="77777777" w:rsidR="00230498" w:rsidRDefault="00230498" w:rsidP="00230498">
      <w:pPr>
        <w:ind w:left="567"/>
        <w:jc w:val="both"/>
        <w:rPr>
          <w:szCs w:val="24"/>
          <w:lang w:val="bg-BG"/>
        </w:rPr>
      </w:pPr>
      <w:r w:rsidRPr="0030253F">
        <w:rPr>
          <w:szCs w:val="24"/>
          <w:lang w:val="bg-BG"/>
        </w:rPr>
        <w:t>В случай че не се верифицира пълния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33C9743E" w14:textId="77777777" w:rsidR="00230498" w:rsidRDefault="00230498" w:rsidP="00230498">
      <w:pPr>
        <w:ind w:left="567"/>
        <w:jc w:val="both"/>
        <w:rPr>
          <w:szCs w:val="24"/>
          <w:lang w:val="bg-BG"/>
        </w:rPr>
      </w:pPr>
    </w:p>
    <w:p w14:paraId="527D48A9" w14:textId="77777777" w:rsidR="00230498" w:rsidRDefault="00230498" w:rsidP="00230498">
      <w:pPr>
        <w:ind w:left="567" w:hanging="567"/>
        <w:jc w:val="both"/>
        <w:rPr>
          <w:szCs w:val="24"/>
          <w:lang w:val="bg-BG"/>
        </w:rPr>
      </w:pPr>
      <w:r>
        <w:rPr>
          <w:szCs w:val="24"/>
          <w:lang w:val="bg-BG"/>
        </w:rPr>
        <w:t xml:space="preserve">3.5.  </w:t>
      </w:r>
      <w:r w:rsidRPr="008277DD">
        <w:rPr>
          <w:szCs w:val="24"/>
          <w:lang w:val="bg-BG"/>
        </w:rPr>
        <w:t>Междинните плащания са в размер на стойността на безвъзмездната финансова помощ, изчислена като се приложи процентът безвъзмездна финансова помощ към общо допустимите разходи, посочени в</w:t>
      </w:r>
      <w:r w:rsidRPr="006A2EB6">
        <w:rPr>
          <w:lang w:val="bg-BG"/>
        </w:rPr>
        <w:t xml:space="preserve"> </w:t>
      </w:r>
      <w:r w:rsidRPr="008277DD">
        <w:rPr>
          <w:szCs w:val="24"/>
          <w:lang w:val="bg-BG"/>
        </w:rPr>
        <w:t xml:space="preserve">чл. </w:t>
      </w:r>
      <w:r>
        <w:rPr>
          <w:szCs w:val="24"/>
          <w:lang w:val="bg-BG"/>
        </w:rPr>
        <w:t>2</w:t>
      </w:r>
      <w:r w:rsidRPr="008277DD">
        <w:rPr>
          <w:szCs w:val="24"/>
          <w:lang w:val="bg-BG"/>
        </w:rPr>
        <w:t>.2 от Договора, към общите верифицирани разходи за периода. Те се извършват след одобрение на междинния отчет, в съответствие с чл. 2 и чл. 13 от Приложение I към настоящия договор, придружен с искане за междинно плащане по образец</w:t>
      </w:r>
      <w:r w:rsidRPr="006A2EB6">
        <w:rPr>
          <w:lang w:val="bg-BG"/>
        </w:rPr>
        <w:t xml:space="preserve"> </w:t>
      </w:r>
      <w:r>
        <w:rPr>
          <w:lang w:val="bg-BG"/>
        </w:rPr>
        <w:t xml:space="preserve">съгласно </w:t>
      </w:r>
      <w:r w:rsidRPr="002122C8">
        <w:rPr>
          <w:szCs w:val="24"/>
          <w:lang w:val="bg-BG"/>
        </w:rPr>
        <w:t>Ръководството за изпълнение на админис</w:t>
      </w:r>
      <w:r>
        <w:rPr>
          <w:szCs w:val="24"/>
          <w:lang w:val="bg-BG"/>
        </w:rPr>
        <w:t>тративни договори по приоритетни</w:t>
      </w:r>
      <w:r w:rsidRPr="002122C8">
        <w:rPr>
          <w:szCs w:val="24"/>
          <w:lang w:val="bg-BG"/>
        </w:rPr>
        <w:t xml:space="preserve"> ос</w:t>
      </w:r>
      <w:r>
        <w:rPr>
          <w:szCs w:val="24"/>
          <w:lang w:val="bg-BG"/>
        </w:rPr>
        <w:t>и 2 и 3</w:t>
      </w:r>
      <w:r w:rsidRPr="008277DD">
        <w:rPr>
          <w:szCs w:val="24"/>
          <w:lang w:val="bg-BG"/>
        </w:rPr>
        <w:t xml:space="preserve"> и при спазване условията на</w:t>
      </w:r>
      <w:r>
        <w:rPr>
          <w:szCs w:val="24"/>
          <w:lang w:val="bg-BG"/>
        </w:rPr>
        <w:t xml:space="preserve"> </w:t>
      </w:r>
      <w:r w:rsidRPr="004162D1">
        <w:rPr>
          <w:szCs w:val="24"/>
          <w:lang w:val="bg-BG"/>
        </w:rPr>
        <w:t xml:space="preserve">Наредба Н-3 от </w:t>
      </w:r>
      <w:r w:rsidRPr="004B36BD">
        <w:rPr>
          <w:szCs w:val="24"/>
          <w:lang w:val="bg-BG"/>
        </w:rPr>
        <w:t>22 май 2018 г.</w:t>
      </w:r>
      <w:r w:rsidRPr="004162D1">
        <w:rPr>
          <w:szCs w:val="24"/>
          <w:lang w:val="bg-BG"/>
        </w:rPr>
        <w:t xml:space="preserve"> за определяне на правилата за плащания към бенефициентите,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Pr>
          <w:szCs w:val="24"/>
          <w:lang w:val="bg-BG"/>
        </w:rPr>
        <w:t>.</w:t>
      </w:r>
      <w:r w:rsidRPr="008277DD">
        <w:rPr>
          <w:szCs w:val="24"/>
          <w:lang w:val="bg-BG"/>
        </w:rPr>
        <w:t xml:space="preserve"> </w:t>
      </w:r>
    </w:p>
    <w:p w14:paraId="2B5968F1" w14:textId="77777777" w:rsidR="00230498" w:rsidRDefault="00230498" w:rsidP="00230498">
      <w:pPr>
        <w:ind w:left="567"/>
        <w:jc w:val="both"/>
        <w:rPr>
          <w:szCs w:val="24"/>
          <w:lang w:val="bg-BG"/>
        </w:rPr>
      </w:pPr>
    </w:p>
    <w:p w14:paraId="201BAE75" w14:textId="77777777" w:rsidR="00230498" w:rsidRPr="0030253F" w:rsidRDefault="00230498" w:rsidP="00230498">
      <w:pPr>
        <w:ind w:left="567"/>
        <w:jc w:val="both"/>
        <w:rPr>
          <w:szCs w:val="24"/>
          <w:lang w:val="bg-BG"/>
        </w:rPr>
      </w:pPr>
      <w:r w:rsidRPr="0030253F">
        <w:rPr>
          <w:szCs w:val="24"/>
          <w:lang w:val="bg-BG"/>
        </w:rPr>
        <w:t>Управляващият орган извършва плащането в 90-дневен срок от постъпване на искането за плащане на бенефициента.</w:t>
      </w:r>
    </w:p>
    <w:p w14:paraId="61008E3A" w14:textId="77777777" w:rsidR="00230498" w:rsidRPr="008277DD" w:rsidRDefault="00230498" w:rsidP="00230498">
      <w:pPr>
        <w:tabs>
          <w:tab w:val="left" w:pos="1260"/>
        </w:tabs>
        <w:autoSpaceDE w:val="0"/>
        <w:jc w:val="both"/>
        <w:rPr>
          <w:szCs w:val="24"/>
          <w:lang w:val="bg-BG"/>
        </w:rPr>
      </w:pPr>
    </w:p>
    <w:p w14:paraId="6D5D2B19" w14:textId="77777777" w:rsidR="00230498" w:rsidRPr="008277DD" w:rsidRDefault="00230498" w:rsidP="00230498">
      <w:pPr>
        <w:ind w:left="567" w:hanging="567"/>
        <w:jc w:val="both"/>
        <w:rPr>
          <w:szCs w:val="24"/>
          <w:lang w:val="bg-BG"/>
        </w:rPr>
      </w:pPr>
      <w:r>
        <w:rPr>
          <w:szCs w:val="24"/>
          <w:lang w:val="bg-BG"/>
        </w:rPr>
        <w:lastRenderedPageBreak/>
        <w:t>3</w:t>
      </w:r>
      <w:r w:rsidRPr="008277DD">
        <w:rPr>
          <w:szCs w:val="24"/>
          <w:lang w:val="bg-BG"/>
        </w:rPr>
        <w:t>.</w:t>
      </w:r>
      <w:r>
        <w:rPr>
          <w:szCs w:val="24"/>
          <w:lang w:val="bg-BG"/>
        </w:rPr>
        <w:t>6</w:t>
      </w:r>
      <w:r w:rsidRPr="008277DD">
        <w:rPr>
          <w:szCs w:val="24"/>
          <w:lang w:val="bg-BG"/>
        </w:rPr>
        <w:t xml:space="preserve">. </w:t>
      </w:r>
      <w:r w:rsidRPr="008277DD">
        <w:rPr>
          <w:szCs w:val="24"/>
          <w:lang w:val="bg-BG"/>
        </w:rPr>
        <w:tab/>
      </w:r>
      <w:r w:rsidRPr="007D5609">
        <w:rPr>
          <w:szCs w:val="24"/>
          <w:lang w:val="bg-BG"/>
        </w:rPr>
        <w:t xml:space="preserve">Общата сума на авансовото и междинните плащания не трябва да надвишава </w:t>
      </w:r>
      <w:r w:rsidRPr="00292DD6">
        <w:rPr>
          <w:szCs w:val="24"/>
          <w:lang w:val="bg-BG"/>
        </w:rPr>
        <w:t>80 %</w:t>
      </w:r>
      <w:r w:rsidRPr="007D5609">
        <w:rPr>
          <w:szCs w:val="24"/>
          <w:lang w:val="bg-BG"/>
        </w:rPr>
        <w:t xml:space="preserve"> от стойността на безвъзмездната финансова помощ. </w:t>
      </w:r>
    </w:p>
    <w:p w14:paraId="2A4B4ABB" w14:textId="77777777" w:rsidR="00230498" w:rsidRPr="008277DD" w:rsidRDefault="00230498" w:rsidP="00230498">
      <w:pPr>
        <w:ind w:left="567" w:hanging="567"/>
        <w:jc w:val="both"/>
        <w:rPr>
          <w:szCs w:val="24"/>
          <w:lang w:val="bg-BG"/>
        </w:rPr>
      </w:pPr>
    </w:p>
    <w:p w14:paraId="257EAA19" w14:textId="77777777" w:rsidR="00230498" w:rsidRPr="008277DD" w:rsidRDefault="00230498" w:rsidP="00230498">
      <w:pPr>
        <w:ind w:left="567" w:hanging="567"/>
        <w:jc w:val="both"/>
        <w:rPr>
          <w:szCs w:val="24"/>
          <w:lang w:val="bg-BG"/>
        </w:rPr>
      </w:pPr>
      <w:r>
        <w:rPr>
          <w:szCs w:val="24"/>
          <w:lang w:val="bg-BG"/>
        </w:rPr>
        <w:t>3</w:t>
      </w:r>
      <w:r w:rsidRPr="008277DD">
        <w:rPr>
          <w:szCs w:val="24"/>
          <w:lang w:val="bg-BG"/>
        </w:rPr>
        <w:t>.</w:t>
      </w:r>
      <w:r>
        <w:rPr>
          <w:szCs w:val="24"/>
          <w:lang w:val="bg-BG"/>
        </w:rPr>
        <w:t>7</w:t>
      </w:r>
      <w:r w:rsidRPr="008277DD">
        <w:rPr>
          <w:szCs w:val="24"/>
          <w:lang w:val="bg-BG"/>
        </w:rPr>
        <w:t xml:space="preserve">. </w:t>
      </w:r>
      <w:r w:rsidRPr="008277DD">
        <w:rPr>
          <w:szCs w:val="24"/>
          <w:lang w:val="bg-BG"/>
        </w:rPr>
        <w:tab/>
        <w:t>Размерът на окончателното плащане се изчислява, като от всички общо верифицирани разходи по проекта, финансирани чрез безвъзмездна финансова помощ, се приспаднат отпуснатите авансово и междинни плащания. Окончателното плащане се извършва по реда на чл. 2 и чл. 13 от Приложение I към настоящия договор</w:t>
      </w:r>
      <w:r w:rsidRPr="008277DD">
        <w:rPr>
          <w:lang w:val="bg-BG"/>
        </w:rPr>
        <w:t>.</w:t>
      </w:r>
    </w:p>
    <w:p w14:paraId="07504379" w14:textId="77777777" w:rsidR="00230498" w:rsidRPr="008277DD" w:rsidRDefault="00230498" w:rsidP="00230498">
      <w:pPr>
        <w:jc w:val="both"/>
        <w:rPr>
          <w:szCs w:val="24"/>
          <w:lang w:val="bg-BG"/>
        </w:rPr>
      </w:pPr>
    </w:p>
    <w:p w14:paraId="2D3929E3" w14:textId="77777777" w:rsidR="00230498" w:rsidRPr="008277DD" w:rsidRDefault="00230498" w:rsidP="00230498">
      <w:pPr>
        <w:ind w:left="567" w:hanging="567"/>
        <w:jc w:val="both"/>
        <w:rPr>
          <w:szCs w:val="24"/>
          <w:lang w:val="bg-BG"/>
        </w:rPr>
      </w:pPr>
      <w:r>
        <w:rPr>
          <w:szCs w:val="24"/>
          <w:lang w:val="bg-BG"/>
        </w:rPr>
        <w:t>3</w:t>
      </w:r>
      <w:r w:rsidRPr="008277DD">
        <w:rPr>
          <w:szCs w:val="24"/>
          <w:lang w:val="bg-BG"/>
        </w:rPr>
        <w:t>.</w:t>
      </w:r>
      <w:r>
        <w:rPr>
          <w:szCs w:val="24"/>
          <w:lang w:val="bg-BG"/>
        </w:rPr>
        <w:t>8</w:t>
      </w:r>
      <w:r w:rsidRPr="008277DD">
        <w:rPr>
          <w:szCs w:val="24"/>
          <w:lang w:val="bg-BG"/>
        </w:rPr>
        <w:t xml:space="preserve">. В рамките на общите условия към настоящия договор, когато извършени и верифицирани от Бенефициента дейности и разходи в последствие бъдат признати за недопустими от сертифициращ, одитиращ или друг контролиращ орган, то сумите по същите подлежат на финансова корекция по реда на чл. 16 от Приложение I към настоящия договор. </w:t>
      </w:r>
    </w:p>
    <w:p w14:paraId="0508B466" w14:textId="77777777" w:rsidR="00230498" w:rsidRPr="008277DD" w:rsidRDefault="00230498" w:rsidP="00230498">
      <w:pPr>
        <w:jc w:val="both"/>
        <w:rPr>
          <w:szCs w:val="24"/>
          <w:lang w:val="bg-BG"/>
        </w:rPr>
      </w:pPr>
    </w:p>
    <w:p w14:paraId="39FD52BF" w14:textId="77777777" w:rsidR="00230498" w:rsidRDefault="00230498" w:rsidP="00230498">
      <w:pPr>
        <w:ind w:left="567" w:hanging="567"/>
        <w:jc w:val="both"/>
        <w:rPr>
          <w:szCs w:val="24"/>
          <w:lang w:val="bg-BG"/>
        </w:rPr>
      </w:pPr>
      <w:r>
        <w:rPr>
          <w:szCs w:val="24"/>
          <w:lang w:val="bg-BG"/>
        </w:rPr>
        <w:t>3</w:t>
      </w:r>
      <w:r w:rsidRPr="008277DD">
        <w:rPr>
          <w:szCs w:val="24"/>
          <w:lang w:val="bg-BG"/>
        </w:rPr>
        <w:t>.</w:t>
      </w:r>
      <w:r>
        <w:rPr>
          <w:szCs w:val="24"/>
          <w:lang w:val="bg-BG"/>
        </w:rPr>
        <w:t>9</w:t>
      </w:r>
      <w:r w:rsidRPr="008277DD">
        <w:rPr>
          <w:szCs w:val="24"/>
          <w:lang w:val="bg-BG"/>
        </w:rPr>
        <w:t xml:space="preserve">. </w:t>
      </w:r>
      <w:r w:rsidRPr="008277DD">
        <w:rPr>
          <w:szCs w:val="24"/>
          <w:lang w:val="bg-BG"/>
        </w:rPr>
        <w:tab/>
        <w:t xml:space="preserve">Разходите за изпълнение на дейностите са допустими, ако са извършени в срока на изпълнение на Проекта, посочен в чл. </w:t>
      </w:r>
      <w:r>
        <w:rPr>
          <w:szCs w:val="24"/>
          <w:lang w:val="bg-BG"/>
        </w:rPr>
        <w:t>1</w:t>
      </w:r>
      <w:r w:rsidRPr="008277DD">
        <w:rPr>
          <w:szCs w:val="24"/>
          <w:lang w:val="bg-BG"/>
        </w:rPr>
        <w:t xml:space="preserve"> от настоящия договор, като разплащането по тях може да бъде извършвано до представянето на окончателен отчет, но не по-късно от </w:t>
      </w:r>
      <w:r>
        <w:rPr>
          <w:szCs w:val="24"/>
          <w:lang w:val="bg-BG"/>
        </w:rPr>
        <w:t>1</w:t>
      </w:r>
      <w:r w:rsidRPr="008277DD">
        <w:rPr>
          <w:szCs w:val="24"/>
          <w:lang w:val="bg-BG"/>
        </w:rPr>
        <w:t xml:space="preserve"> месец след приключване на проектните дейности.</w:t>
      </w:r>
      <w:r>
        <w:rPr>
          <w:szCs w:val="24"/>
          <w:lang w:val="bg-BG"/>
        </w:rPr>
        <w:t xml:space="preserve"> </w:t>
      </w:r>
    </w:p>
    <w:p w14:paraId="465C2AE0" w14:textId="77777777" w:rsidR="00230498" w:rsidRDefault="00230498" w:rsidP="00230498">
      <w:pPr>
        <w:jc w:val="both"/>
        <w:rPr>
          <w:szCs w:val="24"/>
          <w:lang w:val="bg-BG"/>
        </w:rPr>
      </w:pPr>
    </w:p>
    <w:p w14:paraId="58E5A3C6" w14:textId="77777777" w:rsidR="00230498" w:rsidRDefault="00230498" w:rsidP="00230498">
      <w:pPr>
        <w:ind w:left="567"/>
        <w:jc w:val="both"/>
        <w:rPr>
          <w:szCs w:val="24"/>
          <w:lang w:val="bg-BG"/>
        </w:rPr>
      </w:pPr>
      <w:r w:rsidRPr="002E125E">
        <w:rPr>
          <w:szCs w:val="24"/>
          <w:lang w:val="bg-BG"/>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по Договора. Тази система следва да се прилага в съответствие със националното законодателство. Счетоводните отчети и разходите, свързани с договора, трябва да подлежат на ясно идентифициране и проверка.</w:t>
      </w:r>
    </w:p>
    <w:p w14:paraId="7CC8B8F2" w14:textId="77777777" w:rsidR="00230498" w:rsidRDefault="00230498" w:rsidP="00230498">
      <w:pPr>
        <w:jc w:val="both"/>
        <w:rPr>
          <w:szCs w:val="24"/>
          <w:lang w:val="bg-BG"/>
        </w:rPr>
      </w:pPr>
    </w:p>
    <w:p w14:paraId="3B6C09D6" w14:textId="77777777" w:rsidR="00230498" w:rsidRPr="008277DD" w:rsidRDefault="00230498" w:rsidP="00230498">
      <w:pPr>
        <w:pStyle w:val="Text1"/>
        <w:spacing w:after="0"/>
        <w:jc w:val="both"/>
        <w:rPr>
          <w:b/>
          <w:szCs w:val="24"/>
          <w:lang w:val="bg-BG"/>
        </w:rPr>
      </w:pPr>
    </w:p>
    <w:p w14:paraId="3AC21C34" w14:textId="77777777" w:rsidR="00230498" w:rsidRPr="008277DD" w:rsidRDefault="00230498" w:rsidP="00230498">
      <w:pPr>
        <w:pStyle w:val="Text1"/>
        <w:spacing w:after="0"/>
        <w:ind w:left="567" w:hanging="567"/>
        <w:jc w:val="both"/>
        <w:rPr>
          <w:b/>
          <w:szCs w:val="24"/>
          <w:lang w:val="bg-BG"/>
        </w:rPr>
      </w:pPr>
      <w:r w:rsidRPr="008277DD">
        <w:rPr>
          <w:b/>
          <w:szCs w:val="24"/>
          <w:lang w:val="bg-BG"/>
        </w:rPr>
        <w:t xml:space="preserve">Член </w:t>
      </w:r>
      <w:r>
        <w:rPr>
          <w:b/>
          <w:szCs w:val="24"/>
          <w:lang w:val="bg-BG"/>
        </w:rPr>
        <w:t>4</w:t>
      </w:r>
      <w:r w:rsidRPr="008277DD">
        <w:rPr>
          <w:b/>
          <w:szCs w:val="24"/>
          <w:lang w:val="bg-BG"/>
        </w:rPr>
        <w:t>. Други специфични условия за изпълнение на проекта</w:t>
      </w:r>
    </w:p>
    <w:p w14:paraId="43C0B8FA" w14:textId="77777777" w:rsidR="00230498" w:rsidRPr="008277DD" w:rsidRDefault="00230498" w:rsidP="00230498">
      <w:pPr>
        <w:pStyle w:val="Text1"/>
        <w:spacing w:after="0"/>
        <w:ind w:left="0"/>
        <w:jc w:val="both"/>
        <w:rPr>
          <w:i/>
          <w:szCs w:val="24"/>
          <w:lang w:val="bg-BG"/>
        </w:rPr>
      </w:pPr>
    </w:p>
    <w:p w14:paraId="5385309A" w14:textId="77777777" w:rsidR="00230498" w:rsidRPr="008277DD" w:rsidRDefault="00230498" w:rsidP="00230498">
      <w:pPr>
        <w:ind w:left="567" w:hanging="567"/>
        <w:jc w:val="both"/>
        <w:rPr>
          <w:szCs w:val="24"/>
          <w:lang w:val="bg-BG"/>
        </w:rPr>
      </w:pPr>
      <w:r>
        <w:rPr>
          <w:szCs w:val="24"/>
          <w:lang w:val="bg-BG"/>
        </w:rPr>
        <w:t>4</w:t>
      </w:r>
      <w:r w:rsidRPr="008277DD">
        <w:rPr>
          <w:szCs w:val="24"/>
          <w:lang w:val="bg-BG"/>
        </w:rPr>
        <w:t xml:space="preserve">.1. </w:t>
      </w:r>
      <w:r w:rsidRPr="008277DD">
        <w:rPr>
          <w:szCs w:val="24"/>
          <w:lang w:val="bg-BG"/>
        </w:rPr>
        <w:tab/>
        <w:t>При изпълнение на дейностите по проекта, бенефициентът е длъжен да спазва:</w:t>
      </w:r>
    </w:p>
    <w:p w14:paraId="37A65F5C" w14:textId="77777777" w:rsidR="00230498" w:rsidRPr="008277DD" w:rsidRDefault="00230498" w:rsidP="00230498">
      <w:pPr>
        <w:pStyle w:val="Text1"/>
        <w:spacing w:after="0"/>
        <w:ind w:left="426" w:hanging="426"/>
        <w:jc w:val="both"/>
        <w:rPr>
          <w:szCs w:val="24"/>
          <w:lang w:val="bg-BG"/>
        </w:rPr>
      </w:pPr>
    </w:p>
    <w:p w14:paraId="04A516FB" w14:textId="77777777" w:rsidR="00230498" w:rsidRDefault="00230498" w:rsidP="00230498">
      <w:pPr>
        <w:pStyle w:val="Text1"/>
        <w:numPr>
          <w:ilvl w:val="0"/>
          <w:numId w:val="5"/>
        </w:numPr>
        <w:spacing w:after="0"/>
        <w:ind w:left="709" w:hanging="283"/>
        <w:jc w:val="both"/>
        <w:rPr>
          <w:szCs w:val="24"/>
          <w:lang w:val="bg-BG"/>
        </w:rPr>
      </w:pPr>
      <w:r>
        <w:rPr>
          <w:szCs w:val="24"/>
          <w:lang w:val="bg-BG"/>
        </w:rPr>
        <w:t>Закон за управление на средствата от Европейските структурни и инвестиционни фондове (ЗУСЕСИФ);</w:t>
      </w:r>
    </w:p>
    <w:p w14:paraId="4C6F4465" w14:textId="77777777" w:rsidR="00230498" w:rsidRDefault="00230498" w:rsidP="00230498">
      <w:pPr>
        <w:pStyle w:val="Text1"/>
        <w:numPr>
          <w:ilvl w:val="0"/>
          <w:numId w:val="5"/>
        </w:numPr>
        <w:spacing w:after="0"/>
        <w:ind w:left="709" w:hanging="283"/>
        <w:jc w:val="both"/>
        <w:rPr>
          <w:szCs w:val="24"/>
          <w:lang w:val="bg-BG"/>
        </w:rPr>
      </w:pPr>
      <w:r>
        <w:rPr>
          <w:szCs w:val="24"/>
          <w:lang w:val="bg-BG"/>
        </w:rPr>
        <w:t xml:space="preserve"> </w:t>
      </w:r>
      <w:r w:rsidRPr="00BF4BE3">
        <w:rPr>
          <w:szCs w:val="24"/>
          <w:lang w:val="bg-BG"/>
        </w:rPr>
        <w:t>ПМС № 161/</w:t>
      </w:r>
      <w:r>
        <w:rPr>
          <w:szCs w:val="24"/>
          <w:lang w:val="en-US"/>
        </w:rPr>
        <w:t>04.07.</w:t>
      </w:r>
      <w:r w:rsidRPr="00BF4BE3">
        <w:rPr>
          <w:szCs w:val="24"/>
          <w:lang w:val="bg-BG"/>
        </w:rPr>
        <w:t>2016</w:t>
      </w:r>
      <w:r>
        <w:rPr>
          <w:szCs w:val="24"/>
          <w:lang w:val="en-US"/>
        </w:rPr>
        <w:t xml:space="preserve"> </w:t>
      </w:r>
      <w:r>
        <w:rPr>
          <w:szCs w:val="24"/>
          <w:lang w:val="bg-BG"/>
        </w:rPr>
        <w:t>г.;</w:t>
      </w:r>
    </w:p>
    <w:p w14:paraId="639FACC8" w14:textId="77777777" w:rsidR="00230498" w:rsidRDefault="00230498" w:rsidP="00230498">
      <w:pPr>
        <w:pStyle w:val="Text1"/>
        <w:numPr>
          <w:ilvl w:val="0"/>
          <w:numId w:val="5"/>
        </w:numPr>
        <w:spacing w:after="0"/>
        <w:ind w:left="709" w:hanging="283"/>
        <w:jc w:val="both"/>
        <w:rPr>
          <w:szCs w:val="24"/>
          <w:lang w:val="bg-BG"/>
        </w:rPr>
      </w:pPr>
      <w:r>
        <w:rPr>
          <w:szCs w:val="24"/>
          <w:lang w:val="bg-BG"/>
        </w:rPr>
        <w:t xml:space="preserve"> ПМС № 162/05.07.2016 г.;</w:t>
      </w:r>
    </w:p>
    <w:p w14:paraId="7FB4698A" w14:textId="77777777" w:rsidR="00230498" w:rsidRDefault="00230498" w:rsidP="00230498">
      <w:pPr>
        <w:pStyle w:val="Text1"/>
        <w:numPr>
          <w:ilvl w:val="0"/>
          <w:numId w:val="5"/>
        </w:numPr>
        <w:spacing w:after="0"/>
        <w:ind w:left="709" w:hanging="283"/>
        <w:jc w:val="both"/>
        <w:rPr>
          <w:szCs w:val="24"/>
          <w:lang w:val="bg-BG"/>
        </w:rPr>
      </w:pPr>
      <w:r>
        <w:rPr>
          <w:szCs w:val="24"/>
          <w:lang w:val="bg-BG"/>
        </w:rPr>
        <w:t xml:space="preserve"> ПМС № 189/28.07.2016 г.;</w:t>
      </w:r>
    </w:p>
    <w:p w14:paraId="4741E11F" w14:textId="77777777" w:rsidR="00230498" w:rsidRDefault="00230498" w:rsidP="00230498">
      <w:pPr>
        <w:pStyle w:val="Text1"/>
        <w:numPr>
          <w:ilvl w:val="0"/>
          <w:numId w:val="5"/>
        </w:numPr>
        <w:spacing w:after="0"/>
        <w:ind w:left="709" w:hanging="283"/>
        <w:jc w:val="both"/>
        <w:rPr>
          <w:szCs w:val="24"/>
          <w:lang w:val="bg-BG"/>
        </w:rPr>
      </w:pPr>
      <w:r>
        <w:rPr>
          <w:szCs w:val="24"/>
          <w:lang w:val="bg-BG"/>
        </w:rPr>
        <w:t xml:space="preserve"> Наредба Н-3/22.05.2018 г.;</w:t>
      </w:r>
    </w:p>
    <w:p w14:paraId="45664431" w14:textId="77777777" w:rsidR="00230498" w:rsidRPr="008277DD" w:rsidRDefault="00230498" w:rsidP="00230498">
      <w:pPr>
        <w:pStyle w:val="Text1"/>
        <w:numPr>
          <w:ilvl w:val="0"/>
          <w:numId w:val="5"/>
        </w:numPr>
        <w:spacing w:after="0"/>
        <w:jc w:val="both"/>
        <w:rPr>
          <w:szCs w:val="24"/>
          <w:lang w:val="bg-BG"/>
        </w:rPr>
      </w:pPr>
      <w:r>
        <w:rPr>
          <w:szCs w:val="24"/>
          <w:lang w:val="bg-BG"/>
        </w:rPr>
        <w:t xml:space="preserve">Наредба </w:t>
      </w:r>
      <w:r w:rsidRPr="004B36BD">
        <w:rPr>
          <w:szCs w:val="24"/>
          <w:lang w:val="bg-BG"/>
        </w:rPr>
        <w:t>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w:t>
      </w:r>
      <w:r>
        <w:rPr>
          <w:szCs w:val="24"/>
          <w:lang w:val="bg-BG"/>
        </w:rPr>
        <w:t xml:space="preserve"> п</w:t>
      </w:r>
      <w:r w:rsidRPr="005A4D5C">
        <w:rPr>
          <w:szCs w:val="24"/>
          <w:lang w:val="bg-BG"/>
        </w:rPr>
        <w:t>риета с ПМС № 243 от 20.09.2016 г.</w:t>
      </w:r>
      <w:r>
        <w:rPr>
          <w:szCs w:val="24"/>
          <w:lang w:val="bg-BG"/>
        </w:rPr>
        <w:t>;</w:t>
      </w:r>
    </w:p>
    <w:p w14:paraId="7F52F525" w14:textId="77777777" w:rsidR="00230498" w:rsidRPr="008277DD" w:rsidRDefault="00230498" w:rsidP="00230498">
      <w:pPr>
        <w:numPr>
          <w:ilvl w:val="0"/>
          <w:numId w:val="5"/>
        </w:numPr>
        <w:jc w:val="both"/>
        <w:rPr>
          <w:szCs w:val="24"/>
          <w:lang w:val="bg-BG"/>
        </w:rPr>
      </w:pPr>
      <w:r w:rsidRPr="008277DD">
        <w:rPr>
          <w:szCs w:val="24"/>
          <w:lang w:val="bg-BG"/>
        </w:rPr>
        <w:t>Ръководство за изпълнение на административни договори/ за безвъзмездн</w:t>
      </w:r>
      <w:r>
        <w:rPr>
          <w:szCs w:val="24"/>
          <w:lang w:val="bg-BG"/>
        </w:rPr>
        <w:t>а финансова помощ по приоритетни</w:t>
      </w:r>
      <w:r w:rsidRPr="008277DD">
        <w:rPr>
          <w:szCs w:val="24"/>
          <w:lang w:val="bg-BG"/>
        </w:rPr>
        <w:t xml:space="preserve"> ос</w:t>
      </w:r>
      <w:r>
        <w:rPr>
          <w:szCs w:val="24"/>
          <w:lang w:val="bg-BG"/>
        </w:rPr>
        <w:t>и 2 и 3</w:t>
      </w:r>
      <w:r w:rsidRPr="008277DD">
        <w:rPr>
          <w:szCs w:val="24"/>
          <w:lang w:val="bg-BG"/>
        </w:rPr>
        <w:t xml:space="preserve"> на Оперативна програма „Наука и образование за интелигентен растеж“</w:t>
      </w:r>
      <w:r>
        <w:rPr>
          <w:szCs w:val="24"/>
          <w:lang w:val="bg-BG"/>
        </w:rPr>
        <w:t xml:space="preserve"> 2014-2020 г. </w:t>
      </w:r>
      <w:r>
        <w:rPr>
          <w:szCs w:val="24"/>
          <w:lang w:val="en-GB"/>
        </w:rPr>
        <w:t>(</w:t>
      </w:r>
      <w:r>
        <w:rPr>
          <w:szCs w:val="24"/>
          <w:lang w:val="bg-BG"/>
        </w:rPr>
        <w:t>ОП НОИР</w:t>
      </w:r>
      <w:r>
        <w:rPr>
          <w:szCs w:val="24"/>
          <w:lang w:val="en-GB"/>
        </w:rPr>
        <w:t>)</w:t>
      </w:r>
      <w:r w:rsidRPr="008277DD">
        <w:rPr>
          <w:szCs w:val="24"/>
          <w:lang w:val="bg-BG"/>
        </w:rPr>
        <w:t>;</w:t>
      </w:r>
    </w:p>
    <w:p w14:paraId="2C939B7B" w14:textId="77777777" w:rsidR="00230498" w:rsidRPr="004B36BD" w:rsidRDefault="00230498" w:rsidP="00230498">
      <w:pPr>
        <w:numPr>
          <w:ilvl w:val="0"/>
          <w:numId w:val="5"/>
        </w:numPr>
        <w:jc w:val="both"/>
        <w:rPr>
          <w:szCs w:val="24"/>
          <w:lang w:val="bg-BG"/>
        </w:rPr>
      </w:pPr>
      <w:r w:rsidRPr="004B36BD">
        <w:rPr>
          <w:szCs w:val="24"/>
          <w:lang w:val="bg-BG"/>
        </w:rPr>
        <w:t xml:space="preserve">Изисквания за избягване на конфликт на интереси по смисъла на </w:t>
      </w:r>
      <w:r>
        <w:rPr>
          <w:szCs w:val="24"/>
          <w:lang w:val="bg-BG"/>
        </w:rPr>
        <w:t xml:space="preserve">чл. 61, параграф 3 от </w:t>
      </w:r>
      <w:r w:rsidRPr="0084591B">
        <w:rPr>
          <w:szCs w:val="24"/>
          <w:lang w:val="bg-BG"/>
        </w:rPr>
        <w:t xml:space="preserve">Регламент (ЕС, </w:t>
      </w:r>
      <w:proofErr w:type="spellStart"/>
      <w:r w:rsidRPr="0084591B">
        <w:rPr>
          <w:szCs w:val="24"/>
          <w:lang w:val="bg-BG"/>
        </w:rPr>
        <w:t>Евратом</w:t>
      </w:r>
      <w:proofErr w:type="spellEnd"/>
      <w:r w:rsidRPr="0084591B">
        <w:rPr>
          <w:szCs w:val="24"/>
          <w:lang w:val="bg-BG"/>
        </w:rPr>
        <w:t xml:space="preserve">)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w:t>
      </w:r>
      <w:r w:rsidRPr="0084591B">
        <w:rPr>
          <w:szCs w:val="24"/>
          <w:lang w:val="bg-BG"/>
        </w:rPr>
        <w:lastRenderedPageBreak/>
        <w:t xml:space="preserve">1303/2013, (ЕС) № 1304/2013, (ЕС) № 1309/2013, (ЕС) № 1316/2013, (ЕС) № 223/2014 и (ЕС) № 283/2014 и на Решение № 541/2014/ЕС и за отмяна на Регламент (ЕС, </w:t>
      </w:r>
      <w:proofErr w:type="spellStart"/>
      <w:r w:rsidRPr="0084591B">
        <w:rPr>
          <w:szCs w:val="24"/>
          <w:lang w:val="bg-BG"/>
        </w:rPr>
        <w:t>Евратом</w:t>
      </w:r>
      <w:proofErr w:type="spellEnd"/>
      <w:r w:rsidRPr="0084591B">
        <w:rPr>
          <w:szCs w:val="24"/>
          <w:lang w:val="bg-BG"/>
        </w:rPr>
        <w:t>) № 966/2012</w:t>
      </w:r>
      <w:r w:rsidRPr="004B36BD">
        <w:rPr>
          <w:szCs w:val="24"/>
          <w:lang w:val="bg-BG"/>
        </w:rPr>
        <w:t>;</w:t>
      </w:r>
    </w:p>
    <w:p w14:paraId="35C08E15" w14:textId="77777777" w:rsidR="00230498" w:rsidRDefault="00230498" w:rsidP="00230498">
      <w:pPr>
        <w:numPr>
          <w:ilvl w:val="0"/>
          <w:numId w:val="5"/>
        </w:numPr>
        <w:jc w:val="both"/>
        <w:rPr>
          <w:szCs w:val="24"/>
          <w:lang w:val="bg-BG"/>
        </w:rPr>
      </w:pPr>
      <w:r w:rsidRPr="008277DD">
        <w:rPr>
          <w:szCs w:val="24"/>
          <w:lang w:val="bg-BG"/>
        </w:rPr>
        <w:t>Единния наръчник на бенефициента за прилагане на правилата за информация и комуникация 2014-2020 г.;</w:t>
      </w:r>
    </w:p>
    <w:p w14:paraId="371791A6" w14:textId="77777777" w:rsidR="00230498" w:rsidRDefault="00230498" w:rsidP="00230498">
      <w:pPr>
        <w:numPr>
          <w:ilvl w:val="0"/>
          <w:numId w:val="5"/>
        </w:numPr>
        <w:tabs>
          <w:tab w:val="clear" w:pos="785"/>
          <w:tab w:val="left" w:pos="1100"/>
          <w:tab w:val="num" w:pos="1210"/>
        </w:tabs>
        <w:jc w:val="both"/>
        <w:rPr>
          <w:szCs w:val="24"/>
          <w:lang w:val="bg-BG"/>
        </w:rPr>
      </w:pPr>
      <w:r w:rsidRPr="00AC23C2">
        <w:rPr>
          <w:szCs w:val="24"/>
          <w:lang w:val="bg-BG"/>
        </w:rPr>
        <w:t>Указания за прилагане принципа на екологична устойчивост в контекста на ОП НОИР.</w:t>
      </w:r>
      <w:r w:rsidRPr="00AC23C2">
        <w:rPr>
          <w:szCs w:val="24"/>
          <w:lang w:val="bg-BG"/>
        </w:rPr>
        <w:tab/>
      </w:r>
    </w:p>
    <w:p w14:paraId="1E3B54DD" w14:textId="77777777" w:rsidR="00230498" w:rsidRPr="00AC23C2" w:rsidRDefault="00230498" w:rsidP="00230498">
      <w:pPr>
        <w:tabs>
          <w:tab w:val="left" w:pos="1100"/>
        </w:tabs>
        <w:ind w:left="425"/>
        <w:jc w:val="both"/>
        <w:rPr>
          <w:szCs w:val="24"/>
          <w:lang w:val="bg-BG"/>
        </w:rPr>
      </w:pPr>
    </w:p>
    <w:p w14:paraId="653367AB" w14:textId="77777777" w:rsidR="00230498" w:rsidRPr="00001B46" w:rsidRDefault="00230498" w:rsidP="00230498">
      <w:pPr>
        <w:ind w:left="567" w:hanging="567"/>
        <w:jc w:val="both"/>
        <w:rPr>
          <w:szCs w:val="24"/>
          <w:shd w:val="clear" w:color="auto" w:fill="FFFF00"/>
          <w:lang w:val="bg-BG"/>
        </w:rPr>
      </w:pPr>
      <w:r>
        <w:rPr>
          <w:szCs w:val="24"/>
          <w:lang w:val="bg-BG"/>
        </w:rPr>
        <w:t>4</w:t>
      </w:r>
      <w:r w:rsidRPr="00001B46">
        <w:rPr>
          <w:szCs w:val="24"/>
          <w:lang w:val="bg-BG"/>
        </w:rPr>
        <w:t>.</w:t>
      </w:r>
      <w:r>
        <w:rPr>
          <w:szCs w:val="24"/>
          <w:lang w:val="bg-BG"/>
        </w:rPr>
        <w:t>2</w:t>
      </w:r>
      <w:r w:rsidRPr="00001B46">
        <w:rPr>
          <w:szCs w:val="24"/>
          <w:lang w:val="bg-BG"/>
        </w:rPr>
        <w:t xml:space="preserve">. </w:t>
      </w:r>
      <w:r>
        <w:rPr>
          <w:szCs w:val="24"/>
          <w:lang w:val="bg-BG"/>
        </w:rPr>
        <w:t xml:space="preserve"> </w:t>
      </w:r>
      <w:r w:rsidRPr="00001B46">
        <w:rPr>
          <w:szCs w:val="24"/>
          <w:lang w:val="bg-BG"/>
        </w:rPr>
        <w:t xml:space="preserve">Индикаторите за </w:t>
      </w:r>
      <w:r>
        <w:rPr>
          <w:szCs w:val="24"/>
          <w:lang w:val="bg-BG"/>
        </w:rPr>
        <w:t>изпълнение</w:t>
      </w:r>
      <w:r w:rsidRPr="00001B46">
        <w:rPr>
          <w:szCs w:val="24"/>
          <w:lang w:val="bg-BG"/>
        </w:rPr>
        <w:t xml:space="preserve"> по </w:t>
      </w:r>
      <w:r>
        <w:rPr>
          <w:szCs w:val="24"/>
          <w:lang w:val="bg-BG"/>
        </w:rPr>
        <w:t>настоящия договор</w:t>
      </w:r>
      <w:r w:rsidRPr="00001B46">
        <w:rPr>
          <w:szCs w:val="24"/>
          <w:lang w:val="bg-BG"/>
        </w:rPr>
        <w:t xml:space="preserve"> могат да бъдат приети за изпълнени само при отчетен приключил етап от изпълнението на проекта. Представянето на междинни отчети и извършването на междинни плащания не са обвързани с етапите на изпълнение на проекта.</w:t>
      </w:r>
    </w:p>
    <w:p w14:paraId="001CEC9B" w14:textId="77777777" w:rsidR="00230498" w:rsidRPr="00320991" w:rsidRDefault="00230498" w:rsidP="00230498">
      <w:pPr>
        <w:ind w:left="567"/>
        <w:jc w:val="both"/>
        <w:rPr>
          <w:szCs w:val="24"/>
          <w:lang w:val="bg-BG"/>
        </w:rPr>
      </w:pPr>
    </w:p>
    <w:p w14:paraId="70ADB5D8" w14:textId="77777777" w:rsidR="00230498" w:rsidRDefault="00230498" w:rsidP="00230498">
      <w:pPr>
        <w:pStyle w:val="Text1"/>
        <w:spacing w:after="0"/>
        <w:ind w:left="567" w:hanging="567"/>
        <w:jc w:val="both"/>
        <w:rPr>
          <w:szCs w:val="24"/>
          <w:lang w:val="bg-BG"/>
        </w:rPr>
      </w:pPr>
      <w:r>
        <w:rPr>
          <w:szCs w:val="24"/>
          <w:lang w:val="bg-BG"/>
        </w:rPr>
        <w:t>4</w:t>
      </w:r>
      <w:r w:rsidRPr="00320991">
        <w:rPr>
          <w:szCs w:val="24"/>
          <w:lang w:val="bg-BG"/>
        </w:rPr>
        <w:t>.</w:t>
      </w:r>
      <w:r>
        <w:rPr>
          <w:szCs w:val="24"/>
          <w:lang w:val="bg-BG"/>
        </w:rPr>
        <w:t>3</w:t>
      </w:r>
      <w:r w:rsidRPr="008277DD">
        <w:rPr>
          <w:szCs w:val="24"/>
          <w:lang w:val="bg-BG"/>
        </w:rPr>
        <w:t>.</w:t>
      </w:r>
      <w:r w:rsidRPr="008277DD">
        <w:rPr>
          <w:szCs w:val="24"/>
          <w:lang w:val="bg-BG"/>
        </w:rPr>
        <w:tab/>
        <w:t xml:space="preserve">Бенефициентът се задължава да изпълнява дейностите по проекта в съответствие с хоризонталните политики и изискванията към тях, уредени в чл. 7, чл. 8 и т. 5 от Приложение </w:t>
      </w:r>
      <w:r w:rsidRPr="008277DD">
        <w:rPr>
          <w:szCs w:val="24"/>
          <w:lang w:val="en-US"/>
        </w:rPr>
        <w:t>I</w:t>
      </w:r>
      <w:r w:rsidRPr="008277DD">
        <w:rPr>
          <w:szCs w:val="24"/>
          <w:lang w:val="bg-BG"/>
        </w:rPr>
        <w:t xml:space="preserve"> към Регламент 1303/2013 г.</w:t>
      </w:r>
    </w:p>
    <w:p w14:paraId="532620DF" w14:textId="77777777" w:rsidR="00230498" w:rsidRDefault="00230498" w:rsidP="00230498">
      <w:pPr>
        <w:pStyle w:val="Text1"/>
        <w:spacing w:after="0"/>
        <w:ind w:left="567" w:hanging="567"/>
        <w:jc w:val="both"/>
        <w:rPr>
          <w:szCs w:val="24"/>
          <w:lang w:val="bg-BG"/>
        </w:rPr>
      </w:pPr>
    </w:p>
    <w:p w14:paraId="78C7E78C" w14:textId="77777777" w:rsidR="00230498" w:rsidRPr="00320991" w:rsidRDefault="00230498" w:rsidP="00230498">
      <w:pPr>
        <w:pStyle w:val="Text1"/>
        <w:spacing w:after="0"/>
        <w:ind w:left="567" w:hanging="567"/>
        <w:jc w:val="both"/>
        <w:rPr>
          <w:b/>
          <w:szCs w:val="24"/>
          <w:lang w:val="bg-BG"/>
        </w:rPr>
      </w:pPr>
      <w:r>
        <w:rPr>
          <w:szCs w:val="24"/>
          <w:lang w:val="bg-BG"/>
        </w:rPr>
        <w:t xml:space="preserve">4.4. </w:t>
      </w:r>
      <w:r>
        <w:rPr>
          <w:szCs w:val="24"/>
          <w:lang w:val="bg-BG"/>
        </w:rPr>
        <w:tab/>
        <w:t xml:space="preserve">В случаите на прекратяване на договора по реда на чл. 11.1 от Приложение </w:t>
      </w:r>
      <w:r>
        <w:rPr>
          <w:szCs w:val="24"/>
          <w:lang w:val="en-US"/>
        </w:rPr>
        <w:t>I</w:t>
      </w:r>
      <w:r>
        <w:rPr>
          <w:szCs w:val="24"/>
          <w:lang w:val="bg-BG"/>
        </w:rPr>
        <w:t xml:space="preserve"> страните писмено се споразумяват за по-нататъшните си взаимоотношения във връзка с предоставената безвъзмездна финансова помощ, включително размера на дължимите от бенефициента средства.</w:t>
      </w:r>
      <w:r w:rsidRPr="002127FD">
        <w:rPr>
          <w:szCs w:val="24"/>
          <w:lang w:val="bg-BG"/>
        </w:rPr>
        <w:t xml:space="preserve"> </w:t>
      </w:r>
    </w:p>
    <w:p w14:paraId="280ACC37" w14:textId="77777777" w:rsidR="00230498" w:rsidRDefault="00230498" w:rsidP="00230498">
      <w:pPr>
        <w:pStyle w:val="Text1"/>
        <w:spacing w:after="0"/>
        <w:ind w:left="567" w:hanging="567"/>
        <w:jc w:val="both"/>
        <w:rPr>
          <w:b/>
          <w:szCs w:val="24"/>
          <w:lang w:val="bg-BG"/>
        </w:rPr>
      </w:pPr>
    </w:p>
    <w:p w14:paraId="41491240" w14:textId="77777777" w:rsidR="00230498" w:rsidRDefault="00230498" w:rsidP="00230498">
      <w:pPr>
        <w:pStyle w:val="Text1"/>
        <w:spacing w:after="0"/>
        <w:ind w:left="567" w:hanging="567"/>
        <w:jc w:val="both"/>
        <w:rPr>
          <w:b/>
          <w:szCs w:val="24"/>
          <w:lang w:val="bg-BG"/>
        </w:rPr>
      </w:pPr>
      <w:r>
        <w:rPr>
          <w:b/>
          <w:szCs w:val="24"/>
          <w:lang w:val="bg-BG"/>
        </w:rPr>
        <w:t xml:space="preserve">Член </w:t>
      </w:r>
      <w:r w:rsidRPr="00D308F2">
        <w:rPr>
          <w:b/>
          <w:szCs w:val="24"/>
          <w:lang w:val="bg-BG"/>
        </w:rPr>
        <w:t xml:space="preserve">5. </w:t>
      </w:r>
      <w:r>
        <w:rPr>
          <w:b/>
          <w:szCs w:val="24"/>
          <w:lang w:val="bg-BG"/>
        </w:rPr>
        <w:t>Възстановяване на неправомерна предоставена помощ</w:t>
      </w:r>
    </w:p>
    <w:p w14:paraId="2B4E0AE7" w14:textId="77777777" w:rsidR="00230498" w:rsidRDefault="00230498" w:rsidP="00230498">
      <w:pPr>
        <w:pStyle w:val="Text1"/>
        <w:spacing w:after="0"/>
        <w:ind w:left="567" w:hanging="567"/>
        <w:jc w:val="both"/>
        <w:rPr>
          <w:b/>
          <w:szCs w:val="24"/>
          <w:lang w:val="bg-BG"/>
        </w:rPr>
      </w:pPr>
    </w:p>
    <w:p w14:paraId="6C04F7BD" w14:textId="77777777" w:rsidR="00230498" w:rsidRPr="001963D5" w:rsidRDefault="00230498" w:rsidP="00230498">
      <w:pPr>
        <w:pStyle w:val="Text1"/>
        <w:ind w:left="567" w:hanging="567"/>
        <w:jc w:val="both"/>
        <w:rPr>
          <w:szCs w:val="24"/>
          <w:lang w:val="bg-BG"/>
        </w:rPr>
      </w:pPr>
      <w:r>
        <w:rPr>
          <w:szCs w:val="24"/>
          <w:lang w:val="bg-BG"/>
        </w:rPr>
        <w:t>5.</w:t>
      </w:r>
      <w:r w:rsidRPr="006A2EB6">
        <w:rPr>
          <w:szCs w:val="24"/>
          <w:lang w:val="bg-BG"/>
        </w:rPr>
        <w:t>1</w:t>
      </w:r>
      <w:r>
        <w:rPr>
          <w:szCs w:val="24"/>
          <w:lang w:val="bg-BG"/>
        </w:rPr>
        <w:t>.</w:t>
      </w:r>
      <w:r w:rsidRPr="006A2EB6">
        <w:rPr>
          <w:szCs w:val="24"/>
          <w:lang w:val="bg-BG"/>
        </w:rPr>
        <w:tab/>
      </w:r>
      <w:r w:rsidRPr="00552FB6">
        <w:rPr>
          <w:szCs w:val="24"/>
          <w:lang w:val="bg-BG"/>
        </w:rPr>
        <w:t xml:space="preserve">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правилата за плащане, верификация и сертификация на разходите към момента на изпълнение на </w:t>
      </w:r>
      <w:r>
        <w:rPr>
          <w:szCs w:val="24"/>
          <w:lang w:val="bg-BG"/>
        </w:rPr>
        <w:t>настоящия договор</w:t>
      </w:r>
      <w:r w:rsidRPr="00552FB6">
        <w:rPr>
          <w:szCs w:val="24"/>
          <w:lang w:val="bg-BG"/>
        </w:rPr>
        <w:t xml:space="preserve">.  </w:t>
      </w:r>
    </w:p>
    <w:p w14:paraId="15A0F3DE" w14:textId="77777777" w:rsidR="00230498" w:rsidRPr="001963D5" w:rsidRDefault="00230498" w:rsidP="00230498">
      <w:pPr>
        <w:pStyle w:val="Text1"/>
        <w:ind w:left="567"/>
        <w:jc w:val="both"/>
        <w:rPr>
          <w:szCs w:val="24"/>
          <w:lang w:val="bg-BG"/>
        </w:rPr>
      </w:pPr>
      <w:r w:rsidRPr="001963D5">
        <w:rPr>
          <w:szCs w:val="24"/>
          <w:lang w:val="bg-BG"/>
        </w:rPr>
        <w:t xml:space="preserve">Бенефициентът се задължава да възстанови и средствата, които са били обект на финансова корекция, наложена или в резултат на проверки от страна на управляващ, контролиращи и одитиращи органи.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При неспазване на изискванията на Регламент (ЕС) № 1407/2013, бенефициентът възстановява пълния размер на предоставените средства по настоящия договор, ведно със законната лихва от момента на получаването до окончателното им изплащане. </w:t>
      </w:r>
    </w:p>
    <w:p w14:paraId="5AB835D5" w14:textId="77777777" w:rsidR="00230498" w:rsidRPr="001963D5" w:rsidRDefault="00230498" w:rsidP="00230498">
      <w:pPr>
        <w:pStyle w:val="Text1"/>
        <w:ind w:left="567" w:hanging="567"/>
        <w:jc w:val="both"/>
        <w:rPr>
          <w:szCs w:val="24"/>
          <w:lang w:val="bg-BG"/>
        </w:rPr>
      </w:pPr>
      <w:r w:rsidRPr="001963D5">
        <w:rPr>
          <w:szCs w:val="24"/>
          <w:lang w:val="bg-BG"/>
        </w:rPr>
        <w:t>5.2.</w:t>
      </w:r>
      <w:r w:rsidRPr="001963D5">
        <w:rPr>
          <w:szCs w:val="24"/>
          <w:lang w:val="bg-BG"/>
        </w:rPr>
        <w:tab/>
        <w:t>В случай че не въ</w:t>
      </w:r>
      <w:r>
        <w:rPr>
          <w:szCs w:val="24"/>
          <w:lang w:val="bg-BG"/>
        </w:rPr>
        <w:t>зстанови</w:t>
      </w:r>
      <w:r w:rsidRPr="001963D5">
        <w:rPr>
          <w:szCs w:val="24"/>
          <w:lang w:val="bg-BG"/>
        </w:rPr>
        <w:t xml:space="preserve"> изисканите суми в </w:t>
      </w:r>
      <w:r>
        <w:rPr>
          <w:szCs w:val="24"/>
          <w:lang w:val="bg-BG"/>
        </w:rPr>
        <w:t xml:space="preserve">определения </w:t>
      </w:r>
      <w:r w:rsidRPr="001963D5">
        <w:rPr>
          <w:szCs w:val="24"/>
          <w:lang w:val="bg-BG"/>
        </w:rPr>
        <w:t xml:space="preserve">срок, </w:t>
      </w:r>
      <w:r w:rsidRPr="00552FB6">
        <w:t xml:space="preserve"> </w:t>
      </w:r>
      <w:r w:rsidRPr="00552FB6">
        <w:rPr>
          <w:szCs w:val="24"/>
          <w:lang w:val="bg-BG"/>
        </w:rPr>
        <w:t>Бенефициентът</w:t>
      </w:r>
      <w:r>
        <w:rPr>
          <w:szCs w:val="24"/>
          <w:lang w:val="bg-BG"/>
        </w:rPr>
        <w:t xml:space="preserve"> дължи лихва за забава</w:t>
      </w:r>
      <w:r w:rsidRPr="001963D5">
        <w:rPr>
          <w:szCs w:val="24"/>
          <w:lang w:val="bg-BG"/>
        </w:rPr>
        <w:t xml:space="preserve">. </w:t>
      </w:r>
    </w:p>
    <w:p w14:paraId="67F61055" w14:textId="77777777" w:rsidR="00230498" w:rsidRPr="001963D5" w:rsidRDefault="00230498" w:rsidP="00230498">
      <w:pPr>
        <w:pStyle w:val="Text1"/>
        <w:ind w:left="567" w:hanging="567"/>
        <w:jc w:val="both"/>
        <w:rPr>
          <w:szCs w:val="24"/>
          <w:lang w:val="bg-BG"/>
        </w:rPr>
      </w:pPr>
      <w:r w:rsidRPr="001963D5">
        <w:rPr>
          <w:szCs w:val="24"/>
          <w:lang w:val="bg-BG"/>
        </w:rPr>
        <w:t>5.3.</w:t>
      </w:r>
      <w:r w:rsidRPr="001963D5">
        <w:rPr>
          <w:szCs w:val="24"/>
          <w:lang w:val="bg-BG"/>
        </w:rPr>
        <w:tab/>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включително от други действащи договори. </w:t>
      </w:r>
    </w:p>
    <w:p w14:paraId="65DD728E" w14:textId="77777777" w:rsidR="00230498" w:rsidRPr="001963D5" w:rsidRDefault="00230498" w:rsidP="00230498">
      <w:pPr>
        <w:pStyle w:val="Text1"/>
        <w:ind w:left="567" w:hanging="567"/>
        <w:jc w:val="both"/>
        <w:rPr>
          <w:szCs w:val="24"/>
          <w:lang w:val="bg-BG"/>
        </w:rPr>
      </w:pPr>
      <w:r w:rsidRPr="001963D5">
        <w:rPr>
          <w:szCs w:val="24"/>
          <w:lang w:val="bg-BG"/>
        </w:rPr>
        <w:t>5.4.</w:t>
      </w:r>
      <w:r w:rsidRPr="001963D5">
        <w:rPr>
          <w:szCs w:val="24"/>
          <w:lang w:val="bg-BG"/>
        </w:rPr>
        <w:tab/>
        <w:t>Банковите такси, свързани с връщането на дължими суми на Управляващия орган, са изцяло за сметка на Бенефициента.</w:t>
      </w:r>
    </w:p>
    <w:p w14:paraId="7B809E14" w14:textId="77777777" w:rsidR="00230498" w:rsidRPr="001963D5" w:rsidRDefault="00230498" w:rsidP="00230498">
      <w:pPr>
        <w:pStyle w:val="Text1"/>
        <w:spacing w:after="0"/>
        <w:ind w:left="567" w:hanging="567"/>
        <w:jc w:val="both"/>
        <w:rPr>
          <w:szCs w:val="24"/>
          <w:lang w:val="bg-BG"/>
        </w:rPr>
      </w:pPr>
      <w:r w:rsidRPr="001963D5">
        <w:rPr>
          <w:szCs w:val="24"/>
          <w:lang w:val="bg-BG"/>
        </w:rPr>
        <w:t>5.</w:t>
      </w:r>
      <w:r>
        <w:rPr>
          <w:szCs w:val="24"/>
          <w:lang w:val="bg-BG"/>
        </w:rPr>
        <w:t>5</w:t>
      </w:r>
      <w:r w:rsidRPr="001963D5">
        <w:rPr>
          <w:szCs w:val="24"/>
          <w:lang w:val="bg-BG"/>
        </w:rPr>
        <w:t>.</w:t>
      </w:r>
      <w:r w:rsidRPr="001963D5">
        <w:rPr>
          <w:szCs w:val="24"/>
          <w:lang w:val="bg-BG"/>
        </w:rPr>
        <w:tab/>
        <w:t>При невъзможност да се приложат посочените в чл. 5.5 способи Управляващият орган уведомява Националната агенция за приходите за принудително събиране на вземанията.</w:t>
      </w:r>
    </w:p>
    <w:p w14:paraId="103D6612" w14:textId="77777777" w:rsidR="00230498" w:rsidRPr="001963D5" w:rsidRDefault="00230498" w:rsidP="00230498">
      <w:pPr>
        <w:pStyle w:val="Text1"/>
        <w:spacing w:after="0"/>
        <w:ind w:left="567" w:hanging="567"/>
        <w:jc w:val="both"/>
        <w:rPr>
          <w:szCs w:val="24"/>
          <w:lang w:val="bg-BG"/>
        </w:rPr>
      </w:pPr>
    </w:p>
    <w:p w14:paraId="1E817D4F" w14:textId="77777777" w:rsidR="00230498" w:rsidRPr="001963D5" w:rsidRDefault="00230498" w:rsidP="00230498">
      <w:pPr>
        <w:pStyle w:val="Text1"/>
        <w:spacing w:after="0"/>
        <w:ind w:left="567" w:hanging="567"/>
        <w:jc w:val="both"/>
        <w:rPr>
          <w:szCs w:val="24"/>
          <w:lang w:val="bg-BG"/>
        </w:rPr>
      </w:pPr>
      <w:r w:rsidRPr="001963D5">
        <w:rPr>
          <w:b/>
          <w:szCs w:val="24"/>
          <w:lang w:val="bg-BG"/>
        </w:rPr>
        <w:lastRenderedPageBreak/>
        <w:t>Член 6. Адреси за контакт</w:t>
      </w:r>
      <w:r>
        <w:rPr>
          <w:b/>
          <w:szCs w:val="24"/>
          <w:lang w:val="bg-BG"/>
        </w:rPr>
        <w:t xml:space="preserve"> и кореспонденция</w:t>
      </w:r>
    </w:p>
    <w:p w14:paraId="68B0FF16" w14:textId="77777777" w:rsidR="00230498" w:rsidRPr="008277DD" w:rsidRDefault="00230498" w:rsidP="00230498">
      <w:pPr>
        <w:jc w:val="both"/>
        <w:rPr>
          <w:szCs w:val="24"/>
          <w:lang w:val="bg-BG"/>
        </w:rPr>
      </w:pPr>
    </w:p>
    <w:p w14:paraId="6936E274" w14:textId="77777777" w:rsidR="00230498" w:rsidRDefault="00230498" w:rsidP="00230498">
      <w:pPr>
        <w:pStyle w:val="BodyText2"/>
        <w:rPr>
          <w:sz w:val="24"/>
        </w:rPr>
      </w:pPr>
      <w:r>
        <w:rPr>
          <w:sz w:val="24"/>
        </w:rPr>
        <w:t>6.1 К</w:t>
      </w:r>
      <w:r w:rsidRPr="008277DD">
        <w:rPr>
          <w:sz w:val="24"/>
        </w:rPr>
        <w:t>ореспонденция</w:t>
      </w:r>
      <w:r>
        <w:rPr>
          <w:sz w:val="24"/>
        </w:rPr>
        <w:t>та</w:t>
      </w:r>
      <w:r w:rsidRPr="008277DD">
        <w:rPr>
          <w:sz w:val="24"/>
        </w:rPr>
        <w:t xml:space="preserve">, свързана с настоящия договор, трябва да бъде в писмена форма, трябва да съдържа регистрационния номер и наименованието на договора и на проекта, и трябва да бъде изпращана </w:t>
      </w:r>
      <w:r w:rsidRPr="00835639">
        <w:rPr>
          <w:sz w:val="24"/>
        </w:rPr>
        <w:t xml:space="preserve">посредством </w:t>
      </w:r>
      <w:r>
        <w:rPr>
          <w:sz w:val="24"/>
        </w:rPr>
        <w:t>ИСУН 2020</w:t>
      </w:r>
      <w:r w:rsidRPr="00835639">
        <w:rPr>
          <w:sz w:val="24"/>
        </w:rPr>
        <w:t xml:space="preserve">. МИГ и бенефициентите въвеждат, събират и систематизират коректна и достоверна информация относно дейностите по изпълнението, управлението, наблюдението, оценката и контрола на проектите съобразно своите отговорности в </w:t>
      </w:r>
      <w:r>
        <w:rPr>
          <w:sz w:val="24"/>
        </w:rPr>
        <w:t>ИСУН</w:t>
      </w:r>
      <w:r w:rsidRPr="00835639">
        <w:rPr>
          <w:sz w:val="24"/>
        </w:rPr>
        <w:t>.</w:t>
      </w:r>
    </w:p>
    <w:p w14:paraId="799A78D1" w14:textId="77777777" w:rsidR="00230498" w:rsidRDefault="00230498" w:rsidP="00230498">
      <w:pPr>
        <w:pStyle w:val="BodyText2"/>
        <w:rPr>
          <w:sz w:val="24"/>
        </w:rPr>
      </w:pPr>
    </w:p>
    <w:p w14:paraId="3619F3B8" w14:textId="77777777" w:rsidR="00230498" w:rsidRPr="008277DD" w:rsidRDefault="00230498" w:rsidP="00230498">
      <w:pPr>
        <w:pStyle w:val="BodyText2"/>
      </w:pPr>
      <w:r>
        <w:rPr>
          <w:sz w:val="24"/>
        </w:rPr>
        <w:t xml:space="preserve">6.2 </w:t>
      </w:r>
      <w:r w:rsidRPr="00835639">
        <w:rPr>
          <w:sz w:val="24"/>
        </w:rPr>
        <w:t>В допълнение, страни</w:t>
      </w:r>
      <w:r>
        <w:rPr>
          <w:sz w:val="24"/>
        </w:rPr>
        <w:t>те</w:t>
      </w:r>
      <w:r w:rsidRPr="00835639">
        <w:rPr>
          <w:sz w:val="24"/>
        </w:rPr>
        <w:t xml:space="preserve"> по Административния договор за безвъзмездна финансова помощ могат да осъществяват контакт и на следните адреси:</w:t>
      </w:r>
    </w:p>
    <w:p w14:paraId="1CA7B52F" w14:textId="77777777" w:rsidR="00230498" w:rsidRPr="008277DD" w:rsidRDefault="00230498" w:rsidP="00230498">
      <w:pPr>
        <w:ind w:left="426" w:hanging="426"/>
        <w:jc w:val="both"/>
        <w:rPr>
          <w:szCs w:val="24"/>
          <w:lang w:val="bg-BG"/>
        </w:rPr>
      </w:pPr>
    </w:p>
    <w:p w14:paraId="68DE8FA8" w14:textId="77777777" w:rsidR="00230498" w:rsidRPr="008277DD" w:rsidRDefault="00230498" w:rsidP="00230498">
      <w:pPr>
        <w:ind w:left="426" w:hanging="426"/>
        <w:jc w:val="both"/>
        <w:rPr>
          <w:szCs w:val="24"/>
          <w:lang w:val="bg-BG"/>
        </w:rPr>
      </w:pPr>
      <w:r w:rsidRPr="008277DD">
        <w:rPr>
          <w:szCs w:val="24"/>
          <w:u w:val="single"/>
          <w:lang w:val="bg-BG"/>
        </w:rPr>
        <w:t>За Управляващия орган:</w:t>
      </w:r>
    </w:p>
    <w:p w14:paraId="3D3A1A17" w14:textId="77777777" w:rsidR="00230498" w:rsidRPr="008277DD" w:rsidRDefault="00230498" w:rsidP="00230498">
      <w:pPr>
        <w:rPr>
          <w:szCs w:val="24"/>
          <w:lang w:val="bg-BG"/>
        </w:rPr>
      </w:pPr>
    </w:p>
    <w:p w14:paraId="7907BA12" w14:textId="3AF35B43" w:rsidR="00230498" w:rsidRPr="008277DD" w:rsidRDefault="00230498" w:rsidP="00230498">
      <w:pPr>
        <w:rPr>
          <w:szCs w:val="24"/>
          <w:lang w:val="bg-BG"/>
        </w:rPr>
      </w:pPr>
      <w:r>
        <w:rPr>
          <w:szCs w:val="24"/>
          <w:lang w:val="bg-BG"/>
        </w:rPr>
        <w:t xml:space="preserve">Изпълнителна агенция „Оперативна програма </w:t>
      </w:r>
      <w:r w:rsidR="00FB2DB0">
        <w:rPr>
          <w:szCs w:val="24"/>
          <w:lang w:val="bg-BG"/>
        </w:rPr>
        <w:t>„</w:t>
      </w:r>
      <w:r>
        <w:rPr>
          <w:szCs w:val="24"/>
          <w:lang w:val="bg-BG"/>
        </w:rPr>
        <w:t>Наука и образование за интелигентен растеж“</w:t>
      </w:r>
    </w:p>
    <w:p w14:paraId="387A3CF3" w14:textId="77777777" w:rsidR="00230498" w:rsidRPr="008277DD" w:rsidRDefault="00230498" w:rsidP="00230498">
      <w:pPr>
        <w:jc w:val="both"/>
        <w:rPr>
          <w:szCs w:val="24"/>
          <w:lang w:val="bg-BG"/>
        </w:rPr>
      </w:pPr>
      <w:r w:rsidRPr="008277DD">
        <w:rPr>
          <w:szCs w:val="24"/>
          <w:lang w:val="bg-BG"/>
        </w:rPr>
        <w:t>бул. “Цариградско шосе” № 125, бл. 5, ет. 1</w:t>
      </w:r>
    </w:p>
    <w:p w14:paraId="44810C38" w14:textId="77777777" w:rsidR="00230498" w:rsidRPr="008277DD" w:rsidRDefault="00230498" w:rsidP="00230498">
      <w:pPr>
        <w:jc w:val="both"/>
        <w:rPr>
          <w:szCs w:val="24"/>
          <w:lang w:val="bg-BG"/>
        </w:rPr>
      </w:pPr>
      <w:r w:rsidRPr="008277DD">
        <w:rPr>
          <w:szCs w:val="24"/>
          <w:lang w:val="bg-BG"/>
        </w:rPr>
        <w:t xml:space="preserve">София 1113, България </w:t>
      </w:r>
    </w:p>
    <w:p w14:paraId="25BEA74C" w14:textId="77777777" w:rsidR="00230498" w:rsidRPr="008277DD" w:rsidRDefault="00230498" w:rsidP="00230498">
      <w:pPr>
        <w:ind w:left="851"/>
        <w:rPr>
          <w:szCs w:val="24"/>
          <w:lang w:val="bg-BG"/>
        </w:rPr>
      </w:pPr>
    </w:p>
    <w:p w14:paraId="1E24D81E" w14:textId="77777777" w:rsidR="00230498" w:rsidRPr="008277DD" w:rsidRDefault="00230498" w:rsidP="00230498">
      <w:pPr>
        <w:jc w:val="both"/>
        <w:rPr>
          <w:szCs w:val="24"/>
          <w:u w:val="single"/>
          <w:lang w:val="bg-BG"/>
        </w:rPr>
      </w:pPr>
      <w:r w:rsidRPr="008277DD">
        <w:rPr>
          <w:szCs w:val="24"/>
          <w:u w:val="single"/>
          <w:lang w:val="bg-BG"/>
        </w:rPr>
        <w:t>За Бенефициента:</w:t>
      </w:r>
    </w:p>
    <w:p w14:paraId="0683B1A5" w14:textId="77777777" w:rsidR="00230498" w:rsidRPr="008277DD" w:rsidRDefault="00230498" w:rsidP="00230498">
      <w:pPr>
        <w:jc w:val="both"/>
        <w:rPr>
          <w:szCs w:val="24"/>
          <w:u w:val="single"/>
          <w:lang w:val="bg-BG"/>
        </w:rPr>
      </w:pPr>
    </w:p>
    <w:p w14:paraId="0542CA02" w14:textId="77777777" w:rsidR="00230498" w:rsidRDefault="00230498" w:rsidP="00230498">
      <w:pPr>
        <w:rPr>
          <w:szCs w:val="24"/>
          <w:lang w:val="bg-BG"/>
        </w:rPr>
      </w:pPr>
      <w:r w:rsidRPr="008277DD">
        <w:rPr>
          <w:szCs w:val="24"/>
          <w:lang w:val="bg-BG"/>
        </w:rPr>
        <w:t>...................................</w:t>
      </w:r>
    </w:p>
    <w:p w14:paraId="6E4C51A4" w14:textId="77777777" w:rsidR="00230498" w:rsidRDefault="00230498" w:rsidP="00230498">
      <w:pPr>
        <w:jc w:val="both"/>
        <w:rPr>
          <w:szCs w:val="24"/>
          <w:u w:val="single"/>
          <w:lang w:val="bg-BG"/>
        </w:rPr>
      </w:pPr>
    </w:p>
    <w:p w14:paraId="00E4F326" w14:textId="77777777" w:rsidR="00230498" w:rsidRPr="008277DD" w:rsidRDefault="00230498" w:rsidP="00230498">
      <w:pPr>
        <w:jc w:val="both"/>
        <w:rPr>
          <w:szCs w:val="24"/>
          <w:u w:val="single"/>
          <w:lang w:val="bg-BG"/>
        </w:rPr>
      </w:pPr>
      <w:r w:rsidRPr="008277DD">
        <w:rPr>
          <w:szCs w:val="24"/>
          <w:u w:val="single"/>
          <w:lang w:val="bg-BG"/>
        </w:rPr>
        <w:t xml:space="preserve">За </w:t>
      </w:r>
      <w:r>
        <w:rPr>
          <w:szCs w:val="24"/>
          <w:u w:val="single"/>
          <w:lang w:val="bg-BG"/>
        </w:rPr>
        <w:t>МИГ</w:t>
      </w:r>
      <w:r w:rsidRPr="008277DD">
        <w:rPr>
          <w:szCs w:val="24"/>
          <w:u w:val="single"/>
          <w:lang w:val="bg-BG"/>
        </w:rPr>
        <w:t>:</w:t>
      </w:r>
    </w:p>
    <w:p w14:paraId="6A50A1F0" w14:textId="77777777" w:rsidR="00230498" w:rsidRPr="008277DD" w:rsidRDefault="00230498" w:rsidP="00230498">
      <w:pPr>
        <w:jc w:val="both"/>
        <w:rPr>
          <w:szCs w:val="24"/>
          <w:u w:val="single"/>
          <w:lang w:val="bg-BG"/>
        </w:rPr>
      </w:pPr>
      <w:bookmarkStart w:id="0" w:name="_GoBack"/>
      <w:bookmarkEnd w:id="0"/>
    </w:p>
    <w:p w14:paraId="326169AD" w14:textId="77777777" w:rsidR="00230498" w:rsidRPr="008277DD" w:rsidRDefault="00230498" w:rsidP="00230498">
      <w:pPr>
        <w:rPr>
          <w:szCs w:val="24"/>
          <w:lang w:val="bg-BG"/>
        </w:rPr>
      </w:pPr>
      <w:r w:rsidRPr="008277DD">
        <w:rPr>
          <w:szCs w:val="24"/>
          <w:lang w:val="bg-BG"/>
        </w:rPr>
        <w:t>...................................</w:t>
      </w:r>
    </w:p>
    <w:p w14:paraId="5E1FEFF5" w14:textId="77777777" w:rsidR="00230498" w:rsidRPr="008277DD" w:rsidRDefault="00230498" w:rsidP="00230498">
      <w:pPr>
        <w:rPr>
          <w:szCs w:val="24"/>
          <w:lang w:val="bg-BG"/>
        </w:rPr>
      </w:pPr>
    </w:p>
    <w:p w14:paraId="0A45693E" w14:textId="77777777" w:rsidR="00230498" w:rsidRPr="008277DD" w:rsidRDefault="00230498" w:rsidP="00230498">
      <w:pPr>
        <w:rPr>
          <w:szCs w:val="24"/>
          <w:lang w:val="bg-BG"/>
        </w:rPr>
      </w:pPr>
    </w:p>
    <w:p w14:paraId="23E31DD5" w14:textId="77777777" w:rsidR="00230498" w:rsidRPr="008277DD" w:rsidRDefault="00230498" w:rsidP="00230498">
      <w:pPr>
        <w:pStyle w:val="Text1"/>
        <w:spacing w:after="0"/>
        <w:ind w:left="567" w:hanging="567"/>
        <w:jc w:val="both"/>
        <w:rPr>
          <w:szCs w:val="24"/>
          <w:lang w:val="bg-BG"/>
        </w:rPr>
      </w:pPr>
      <w:r w:rsidRPr="008277DD">
        <w:rPr>
          <w:b/>
          <w:szCs w:val="24"/>
          <w:lang w:val="bg-BG"/>
        </w:rPr>
        <w:t xml:space="preserve">Член </w:t>
      </w:r>
      <w:r>
        <w:rPr>
          <w:b/>
          <w:szCs w:val="24"/>
          <w:lang w:val="bg-BG"/>
        </w:rPr>
        <w:t>7</w:t>
      </w:r>
      <w:r w:rsidRPr="008277DD">
        <w:rPr>
          <w:b/>
          <w:szCs w:val="24"/>
          <w:lang w:val="bg-BG"/>
        </w:rPr>
        <w:t>. Приложения</w:t>
      </w:r>
    </w:p>
    <w:p w14:paraId="5AFC3198" w14:textId="77777777" w:rsidR="00230498" w:rsidRPr="008277DD" w:rsidRDefault="00230498" w:rsidP="00230498">
      <w:pPr>
        <w:jc w:val="both"/>
        <w:rPr>
          <w:szCs w:val="24"/>
          <w:lang w:val="bg-BG"/>
        </w:rPr>
      </w:pPr>
    </w:p>
    <w:p w14:paraId="18077D6C" w14:textId="77777777" w:rsidR="00230498" w:rsidRPr="008277DD" w:rsidRDefault="00230498" w:rsidP="00230498">
      <w:pPr>
        <w:ind w:left="567" w:hanging="567"/>
        <w:jc w:val="both"/>
        <w:rPr>
          <w:szCs w:val="24"/>
          <w:lang w:val="bg-BG"/>
        </w:rPr>
      </w:pPr>
      <w:r>
        <w:rPr>
          <w:szCs w:val="24"/>
          <w:lang w:val="bg-BG"/>
        </w:rPr>
        <w:t>7</w:t>
      </w:r>
      <w:r w:rsidRPr="008277DD">
        <w:rPr>
          <w:szCs w:val="24"/>
          <w:lang w:val="bg-BG"/>
        </w:rPr>
        <w:t>.1.</w:t>
      </w:r>
      <w:r w:rsidRPr="008277DD">
        <w:rPr>
          <w:szCs w:val="24"/>
          <w:lang w:val="bg-BG"/>
        </w:rPr>
        <w:tab/>
      </w:r>
      <w:r w:rsidRPr="00054037">
        <w:rPr>
          <w:szCs w:val="24"/>
          <w:lang w:val="bg-BG"/>
        </w:rPr>
        <w:t>Одобреният проект</w:t>
      </w:r>
      <w:r>
        <w:rPr>
          <w:szCs w:val="24"/>
          <w:lang w:val="bg-BG"/>
        </w:rPr>
        <w:t xml:space="preserve"> </w:t>
      </w:r>
      <w:r w:rsidRPr="00054037">
        <w:rPr>
          <w:szCs w:val="24"/>
          <w:lang w:val="bg-BG"/>
        </w:rPr>
        <w:t xml:space="preserve"> и документите по чл. 26, ал. 1 от Закона за управление на средствата от Европейските структурни и инвестиционни фондове, в частта, определяща условията за изпълнение, са неразделна част от настоящия договор</w:t>
      </w:r>
      <w:r>
        <w:rPr>
          <w:szCs w:val="24"/>
          <w:lang w:val="bg-BG"/>
        </w:rPr>
        <w:t>, както следва:</w:t>
      </w:r>
      <w:r w:rsidRPr="00054037">
        <w:rPr>
          <w:szCs w:val="24"/>
          <w:lang w:val="bg-BG"/>
        </w:rPr>
        <w:t xml:space="preserve"> </w:t>
      </w:r>
    </w:p>
    <w:p w14:paraId="72634C9B" w14:textId="77777777" w:rsidR="00230498" w:rsidRPr="008277DD" w:rsidRDefault="00230498" w:rsidP="00230498">
      <w:pPr>
        <w:ind w:left="1985" w:hanging="1985"/>
        <w:jc w:val="both"/>
        <w:rPr>
          <w:szCs w:val="24"/>
          <w:lang w:val="bg-BG"/>
        </w:rPr>
      </w:pPr>
    </w:p>
    <w:p w14:paraId="667ED53C" w14:textId="140ED87D" w:rsidR="00230498" w:rsidRPr="0064585E" w:rsidRDefault="00230498" w:rsidP="00230498">
      <w:pPr>
        <w:numPr>
          <w:ilvl w:val="0"/>
          <w:numId w:val="3"/>
        </w:numPr>
        <w:jc w:val="both"/>
        <w:rPr>
          <w:bCs/>
          <w:szCs w:val="24"/>
          <w:lang w:val="bg-BG"/>
        </w:rPr>
      </w:pPr>
      <w:r w:rsidRPr="0064585E">
        <w:rPr>
          <w:szCs w:val="24"/>
          <w:lang w:val="bg-BG"/>
        </w:rPr>
        <w:t>ПРИЛОЖЕНИЕ I: ОБЩИ УСЛОВИЯ ПРИ ПРЕДОСТАВЯНЕ НА БЕЗВЪЗМЕЗДНА ФИНАНСОВА ПОМОЩ ПО ПРИОРИТЕТН</w:t>
      </w:r>
      <w:r w:rsidR="00CF4B20">
        <w:rPr>
          <w:szCs w:val="24"/>
          <w:lang w:val="bg-BG"/>
        </w:rPr>
        <w:t>А</w:t>
      </w:r>
      <w:r w:rsidRPr="0064585E">
        <w:rPr>
          <w:szCs w:val="24"/>
          <w:lang w:val="bg-BG"/>
        </w:rPr>
        <w:t xml:space="preserve"> ОС 3 ОТ ОПЕРАТИВНА ПРОГРАМА “НАУКА И ОБРАЗОВАНИЕ ЗА ИНТЕЛИГЕНТЕН РАСТЕЖ“</w:t>
      </w:r>
      <w:r>
        <w:rPr>
          <w:szCs w:val="24"/>
          <w:lang w:val="bg-BG"/>
        </w:rPr>
        <w:t>, ЧРЕЗ ВОДЕНО ОТ ОБЩНОСТИТЕ МЕСТНО РАЗВИТИЕ</w:t>
      </w:r>
      <w:r w:rsidRPr="0064585E">
        <w:rPr>
          <w:szCs w:val="24"/>
          <w:lang w:val="bg-BG"/>
        </w:rPr>
        <w:t>;</w:t>
      </w:r>
    </w:p>
    <w:p w14:paraId="2AC7539D" w14:textId="77777777" w:rsidR="00230498" w:rsidRDefault="00230498" w:rsidP="00230498">
      <w:pPr>
        <w:numPr>
          <w:ilvl w:val="0"/>
          <w:numId w:val="3"/>
        </w:numPr>
        <w:jc w:val="both"/>
        <w:rPr>
          <w:szCs w:val="24"/>
          <w:lang w:val="bg-BG"/>
        </w:rPr>
      </w:pPr>
      <w:r w:rsidRPr="004C6F37">
        <w:rPr>
          <w:szCs w:val="24"/>
          <w:lang w:val="bg-BG"/>
        </w:rPr>
        <w:t>ПРИЛОЖЕНИЕ I</w:t>
      </w:r>
      <w:r w:rsidRPr="004C6F37">
        <w:rPr>
          <w:bCs/>
          <w:szCs w:val="24"/>
          <w:lang w:val="bg-BG"/>
        </w:rPr>
        <w:t>I</w:t>
      </w:r>
      <w:r w:rsidRPr="004C6F37">
        <w:rPr>
          <w:szCs w:val="24"/>
          <w:lang w:val="bg-BG"/>
        </w:rPr>
        <w:t xml:space="preserve">: </w:t>
      </w:r>
      <w:r>
        <w:rPr>
          <w:szCs w:val="24"/>
          <w:lang w:val="bg-BG"/>
        </w:rPr>
        <w:t>ФОРМУЛЯР ЗА КАНДИДАТСТВАНЕ;</w:t>
      </w:r>
    </w:p>
    <w:p w14:paraId="3BDF6854" w14:textId="77777777" w:rsidR="00230498" w:rsidRDefault="00230498" w:rsidP="00230498">
      <w:pPr>
        <w:numPr>
          <w:ilvl w:val="0"/>
          <w:numId w:val="3"/>
        </w:numPr>
        <w:jc w:val="both"/>
        <w:rPr>
          <w:szCs w:val="24"/>
          <w:lang w:val="bg-BG"/>
        </w:rPr>
      </w:pPr>
      <w:r w:rsidRPr="001303A5">
        <w:rPr>
          <w:szCs w:val="24"/>
          <w:lang w:val="bg-BG"/>
        </w:rPr>
        <w:t xml:space="preserve">ПРИЛОЖЕНИЕ </w:t>
      </w:r>
      <w:r w:rsidRPr="001303A5">
        <w:rPr>
          <w:szCs w:val="24"/>
          <w:lang w:val="en-GB"/>
        </w:rPr>
        <w:t>II</w:t>
      </w:r>
      <w:r w:rsidRPr="001303A5">
        <w:rPr>
          <w:szCs w:val="24"/>
          <w:lang w:val="en-US"/>
        </w:rPr>
        <w:t>I</w:t>
      </w:r>
      <w:r>
        <w:rPr>
          <w:szCs w:val="24"/>
          <w:lang w:val="bg-BG"/>
        </w:rPr>
        <w:t>:</w:t>
      </w:r>
      <w:r w:rsidRPr="001303A5">
        <w:rPr>
          <w:szCs w:val="24"/>
          <w:lang w:val="bg-BG"/>
        </w:rPr>
        <w:t xml:space="preserve"> </w:t>
      </w:r>
      <w:r w:rsidRPr="004C6F37">
        <w:rPr>
          <w:szCs w:val="24"/>
          <w:lang w:val="bg-BG"/>
        </w:rPr>
        <w:t xml:space="preserve">ДЕКЛАРАЦИЯ ПО чл. </w:t>
      </w:r>
      <w:r>
        <w:rPr>
          <w:szCs w:val="24"/>
          <w:lang w:val="bg-BG"/>
        </w:rPr>
        <w:t>25, ал. 2 от ЗУСЕСИФ</w:t>
      </w:r>
      <w:r w:rsidRPr="004C6F37">
        <w:rPr>
          <w:szCs w:val="24"/>
          <w:lang w:val="bg-BG"/>
        </w:rPr>
        <w:t xml:space="preserve">; </w:t>
      </w:r>
    </w:p>
    <w:p w14:paraId="04B2447F" w14:textId="77777777" w:rsidR="00230498" w:rsidRDefault="00230498" w:rsidP="00230498">
      <w:pPr>
        <w:numPr>
          <w:ilvl w:val="0"/>
          <w:numId w:val="3"/>
        </w:numPr>
        <w:jc w:val="both"/>
        <w:rPr>
          <w:szCs w:val="24"/>
          <w:lang w:val="bg-BG"/>
        </w:rPr>
      </w:pPr>
      <w:r w:rsidRPr="008277DD">
        <w:rPr>
          <w:szCs w:val="24"/>
          <w:lang w:val="bg-BG"/>
        </w:rPr>
        <w:t xml:space="preserve">ПРИЛОЖЕНИЕ </w:t>
      </w:r>
      <w:r w:rsidRPr="00332B2A">
        <w:rPr>
          <w:szCs w:val="24"/>
          <w:lang w:val="en-GB"/>
        </w:rPr>
        <w:t>I</w:t>
      </w:r>
      <w:r>
        <w:rPr>
          <w:szCs w:val="24"/>
          <w:lang w:val="bg-BG"/>
        </w:rPr>
        <w:t>V</w:t>
      </w:r>
      <w:r w:rsidRPr="00460A07">
        <w:rPr>
          <w:bCs/>
          <w:szCs w:val="24"/>
          <w:lang w:val="bg-BG"/>
        </w:rPr>
        <w:t xml:space="preserve">: </w:t>
      </w:r>
      <w:r w:rsidRPr="008277DD">
        <w:rPr>
          <w:szCs w:val="24"/>
          <w:lang w:val="bg-BG"/>
        </w:rPr>
        <w:t xml:space="preserve"> ДЕКЛАРАЦИЯ ЗА НЕРЕДНОСТИ;</w:t>
      </w:r>
    </w:p>
    <w:p w14:paraId="45FA77C8" w14:textId="77777777" w:rsidR="00230498" w:rsidRPr="008277DD" w:rsidRDefault="00230498" w:rsidP="00230498">
      <w:pPr>
        <w:numPr>
          <w:ilvl w:val="0"/>
          <w:numId w:val="3"/>
        </w:numPr>
        <w:jc w:val="both"/>
        <w:rPr>
          <w:szCs w:val="24"/>
          <w:lang w:val="bg-BG"/>
        </w:rPr>
      </w:pPr>
      <w:r w:rsidRPr="008277DD">
        <w:rPr>
          <w:szCs w:val="24"/>
          <w:lang w:val="bg-BG"/>
        </w:rPr>
        <w:t>ДРУГИ: ДОПЪЛВА СЪГЛАСНО ПРЕДВИДЕНОТО В НАСОКИТЕ ЗА КАНДИДАТСТВАНЕ.</w:t>
      </w:r>
    </w:p>
    <w:p w14:paraId="34D1FD9D" w14:textId="77777777" w:rsidR="00230498" w:rsidRPr="008277DD" w:rsidRDefault="00230498" w:rsidP="00230498">
      <w:pPr>
        <w:jc w:val="both"/>
        <w:rPr>
          <w:caps/>
          <w:szCs w:val="24"/>
          <w:lang w:val="bg-BG"/>
        </w:rPr>
      </w:pPr>
    </w:p>
    <w:p w14:paraId="76FB2E39" w14:textId="77777777" w:rsidR="00230498" w:rsidRPr="008277DD" w:rsidRDefault="00230498" w:rsidP="00230498">
      <w:pPr>
        <w:pStyle w:val="Text1"/>
        <w:spacing w:after="0"/>
        <w:ind w:left="426" w:hanging="426"/>
        <w:jc w:val="both"/>
        <w:rPr>
          <w:szCs w:val="24"/>
          <w:lang w:val="bg-BG"/>
        </w:rPr>
      </w:pPr>
      <w:r>
        <w:rPr>
          <w:szCs w:val="24"/>
          <w:lang w:val="bg-BG"/>
        </w:rPr>
        <w:t>7</w:t>
      </w:r>
      <w:r w:rsidRPr="008277DD">
        <w:rPr>
          <w:szCs w:val="24"/>
          <w:lang w:val="bg-BG"/>
        </w:rPr>
        <w:t>.2.</w:t>
      </w:r>
      <w:r w:rsidRPr="008277DD">
        <w:rPr>
          <w:szCs w:val="24"/>
          <w:lang w:val="bg-BG"/>
        </w:rPr>
        <w:tab/>
        <w:t>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разпоредбите на Приложение I и тези на другите приложения, с предимство се прилагат разпоредбите на Приложение I.</w:t>
      </w:r>
    </w:p>
    <w:p w14:paraId="1D2937C5" w14:textId="77777777" w:rsidR="00230498" w:rsidRPr="008277DD" w:rsidRDefault="00230498" w:rsidP="00230498">
      <w:pPr>
        <w:pStyle w:val="Text1"/>
        <w:spacing w:after="0"/>
        <w:ind w:left="426" w:hanging="426"/>
        <w:jc w:val="both"/>
        <w:rPr>
          <w:szCs w:val="24"/>
          <w:lang w:val="bg-BG"/>
        </w:rPr>
      </w:pPr>
    </w:p>
    <w:p w14:paraId="514D4C2B" w14:textId="77777777" w:rsidR="00230498" w:rsidRPr="008277DD" w:rsidRDefault="00230498" w:rsidP="00230498">
      <w:pPr>
        <w:pStyle w:val="Text1"/>
        <w:spacing w:after="0"/>
        <w:ind w:left="426" w:hanging="426"/>
        <w:jc w:val="both"/>
        <w:rPr>
          <w:szCs w:val="24"/>
          <w:lang w:val="bg-BG"/>
        </w:rPr>
      </w:pPr>
      <w:r>
        <w:rPr>
          <w:szCs w:val="24"/>
          <w:lang w:val="bg-BG"/>
        </w:rPr>
        <w:lastRenderedPageBreak/>
        <w:t>7</w:t>
      </w:r>
      <w:r w:rsidRPr="008277DD">
        <w:rPr>
          <w:szCs w:val="24"/>
          <w:lang w:val="bg-BG"/>
        </w:rPr>
        <w:t>.3. Настоящия</w:t>
      </w:r>
      <w:r>
        <w:rPr>
          <w:szCs w:val="24"/>
          <w:lang w:val="bg-BG"/>
        </w:rPr>
        <w:t>т</w:t>
      </w:r>
      <w:r w:rsidRPr="008277DD">
        <w:rPr>
          <w:szCs w:val="24"/>
          <w:lang w:val="bg-BG"/>
        </w:rPr>
        <w:t xml:space="preserve"> административен договор подлежи на оспорване </w:t>
      </w:r>
      <w:r w:rsidRPr="007569AF">
        <w:rPr>
          <w:szCs w:val="24"/>
          <w:lang w:val="bg-BG"/>
        </w:rPr>
        <w:t xml:space="preserve">пред компетентния административен съд по реда на АПК в срок от 14 дни </w:t>
      </w:r>
      <w:r w:rsidRPr="008277DD">
        <w:rPr>
          <w:szCs w:val="24"/>
          <w:lang w:val="bg-BG"/>
        </w:rPr>
        <w:t>от подписването му от страна</w:t>
      </w:r>
      <w:r>
        <w:rPr>
          <w:szCs w:val="24"/>
          <w:lang w:val="bg-BG"/>
        </w:rPr>
        <w:t xml:space="preserve"> на </w:t>
      </w:r>
      <w:r w:rsidRPr="007569AF">
        <w:rPr>
          <w:szCs w:val="24"/>
          <w:lang w:val="bg-BG"/>
        </w:rPr>
        <w:t>Управляващия орган</w:t>
      </w:r>
      <w:r w:rsidRPr="008277DD">
        <w:rPr>
          <w:szCs w:val="24"/>
          <w:lang w:val="bg-BG"/>
        </w:rPr>
        <w:t>.</w:t>
      </w:r>
    </w:p>
    <w:p w14:paraId="1D6FF207" w14:textId="77777777" w:rsidR="00230498" w:rsidRPr="008277DD" w:rsidRDefault="00230498" w:rsidP="00230498">
      <w:pPr>
        <w:ind w:left="567" w:hanging="567"/>
        <w:jc w:val="both"/>
        <w:rPr>
          <w:szCs w:val="24"/>
          <w:lang w:val="bg-BG"/>
        </w:rPr>
      </w:pPr>
    </w:p>
    <w:p w14:paraId="6AA4B94D" w14:textId="0166884B" w:rsidR="00230498" w:rsidRPr="008277DD" w:rsidRDefault="00230498" w:rsidP="00230498">
      <w:pPr>
        <w:jc w:val="both"/>
        <w:rPr>
          <w:szCs w:val="24"/>
          <w:lang w:val="bg-BG"/>
        </w:rPr>
      </w:pPr>
      <w:r>
        <w:rPr>
          <w:szCs w:val="24"/>
          <w:lang w:val="bg-BG"/>
        </w:rPr>
        <w:t>Настоящият договор се с</w:t>
      </w:r>
      <w:r w:rsidRPr="008277DD">
        <w:rPr>
          <w:szCs w:val="24"/>
          <w:lang w:val="bg-BG"/>
        </w:rPr>
        <w:t>ключ</w:t>
      </w:r>
      <w:r>
        <w:rPr>
          <w:szCs w:val="24"/>
          <w:lang w:val="bg-BG"/>
        </w:rPr>
        <w:t>и в три еднообразни екземпляра – един за бенефициента …………, един за МИГ</w:t>
      </w:r>
      <w:r w:rsidR="007A0B08">
        <w:rPr>
          <w:szCs w:val="24"/>
          <w:lang w:val="bg-BG"/>
        </w:rPr>
        <w:t xml:space="preserve"> </w:t>
      </w:r>
      <w:r>
        <w:rPr>
          <w:szCs w:val="24"/>
          <w:lang w:val="bg-BG"/>
        </w:rPr>
        <w:t>…….. и един за Управляващия орган на ОП НОИР</w:t>
      </w:r>
      <w:r w:rsidRPr="008277DD">
        <w:rPr>
          <w:szCs w:val="24"/>
          <w:lang w:val="bg-BG"/>
        </w:rPr>
        <w:t>.</w:t>
      </w:r>
    </w:p>
    <w:p w14:paraId="4C65B91B" w14:textId="77777777" w:rsidR="00230498" w:rsidRPr="008277DD" w:rsidRDefault="00230498" w:rsidP="00230498">
      <w:pPr>
        <w:jc w:val="both"/>
        <w:rPr>
          <w:szCs w:val="24"/>
          <w:lang w:val="bg-BG"/>
        </w:rPr>
      </w:pPr>
    </w:p>
    <w:p w14:paraId="757B1D7E" w14:textId="77777777" w:rsidR="00230498" w:rsidRPr="008277DD" w:rsidRDefault="00230498" w:rsidP="00230498">
      <w:pPr>
        <w:ind w:left="5812" w:hanging="5812"/>
        <w:jc w:val="both"/>
        <w:rPr>
          <w:szCs w:val="24"/>
          <w:lang w:val="bg-BG"/>
        </w:rPr>
      </w:pPr>
    </w:p>
    <w:tbl>
      <w:tblPr>
        <w:tblW w:w="0" w:type="auto"/>
        <w:tblInd w:w="-34" w:type="dxa"/>
        <w:tblLayout w:type="fixed"/>
        <w:tblLook w:val="0000" w:firstRow="0" w:lastRow="0" w:firstColumn="0" w:lastColumn="0" w:noHBand="0" w:noVBand="0"/>
      </w:tblPr>
      <w:tblGrid>
        <w:gridCol w:w="4748"/>
        <w:gridCol w:w="4714"/>
      </w:tblGrid>
      <w:tr w:rsidR="00230498" w14:paraId="2F031060" w14:textId="77777777" w:rsidTr="006F64B4">
        <w:tc>
          <w:tcPr>
            <w:tcW w:w="4748" w:type="dxa"/>
            <w:shd w:val="clear" w:color="auto" w:fill="auto"/>
          </w:tcPr>
          <w:p w14:paraId="0F275F11" w14:textId="77777777" w:rsidR="00230498" w:rsidRPr="008277DD" w:rsidRDefault="00230498" w:rsidP="006F64B4">
            <w:pPr>
              <w:jc w:val="both"/>
              <w:rPr>
                <w:szCs w:val="24"/>
                <w:lang w:val="bg-BG"/>
              </w:rPr>
            </w:pPr>
            <w:r w:rsidRPr="008277DD">
              <w:rPr>
                <w:szCs w:val="24"/>
                <w:lang w:val="bg-BG"/>
              </w:rPr>
              <w:t>За Управляващия орган:</w:t>
            </w:r>
          </w:p>
          <w:p w14:paraId="7476BF0D" w14:textId="77777777" w:rsidR="00230498" w:rsidRPr="008277DD" w:rsidRDefault="00230498" w:rsidP="006F64B4">
            <w:pPr>
              <w:jc w:val="both"/>
              <w:rPr>
                <w:szCs w:val="24"/>
                <w:lang w:val="bg-BG"/>
              </w:rPr>
            </w:pPr>
          </w:p>
          <w:p w14:paraId="0A8C588D" w14:textId="77777777" w:rsidR="00230498" w:rsidRPr="008277DD" w:rsidRDefault="00230498" w:rsidP="006F64B4">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452DD265" w14:textId="77777777" w:rsidR="00230498" w:rsidRPr="008277DD" w:rsidRDefault="00230498" w:rsidP="006F64B4">
            <w:pPr>
              <w:jc w:val="both"/>
              <w:rPr>
                <w:i/>
                <w:szCs w:val="24"/>
                <w:lang w:val="bg-BG"/>
              </w:rPr>
            </w:pPr>
          </w:p>
          <w:p w14:paraId="09ED36E0" w14:textId="77777777" w:rsidR="00230498" w:rsidRPr="008277DD" w:rsidRDefault="00230498" w:rsidP="006F64B4">
            <w:pPr>
              <w:jc w:val="both"/>
              <w:rPr>
                <w:i/>
                <w:szCs w:val="24"/>
                <w:lang w:val="bg-BG"/>
              </w:rPr>
            </w:pPr>
            <w:r w:rsidRPr="008277DD">
              <w:rPr>
                <w:i/>
                <w:szCs w:val="24"/>
                <w:lang w:val="bg-BG"/>
              </w:rPr>
              <w:t>[подпис]</w:t>
            </w:r>
          </w:p>
          <w:p w14:paraId="6C5EDC1B" w14:textId="77777777" w:rsidR="00230498" w:rsidRPr="008277DD" w:rsidRDefault="00230498" w:rsidP="006F64B4">
            <w:pPr>
              <w:jc w:val="both"/>
              <w:rPr>
                <w:i/>
                <w:szCs w:val="24"/>
                <w:lang w:val="bg-BG"/>
              </w:rPr>
            </w:pPr>
          </w:p>
          <w:p w14:paraId="0E2EE283" w14:textId="77777777" w:rsidR="00230498" w:rsidRPr="008277DD" w:rsidRDefault="00230498" w:rsidP="006F64B4">
            <w:pPr>
              <w:jc w:val="both"/>
              <w:rPr>
                <w:szCs w:val="24"/>
                <w:lang w:val="bg-BG"/>
              </w:rPr>
            </w:pPr>
            <w:r w:rsidRPr="008277DD">
              <w:rPr>
                <w:i/>
                <w:szCs w:val="24"/>
                <w:lang w:val="bg-BG"/>
              </w:rPr>
              <w:t>[дата]</w:t>
            </w:r>
          </w:p>
        </w:tc>
        <w:tc>
          <w:tcPr>
            <w:tcW w:w="4714" w:type="dxa"/>
            <w:shd w:val="clear" w:color="auto" w:fill="auto"/>
          </w:tcPr>
          <w:p w14:paraId="37B461E1" w14:textId="77777777" w:rsidR="00230498" w:rsidRPr="008277DD" w:rsidRDefault="00230498" w:rsidP="006F64B4">
            <w:pPr>
              <w:jc w:val="both"/>
              <w:rPr>
                <w:szCs w:val="24"/>
                <w:lang w:val="bg-BG"/>
              </w:rPr>
            </w:pPr>
            <w:r w:rsidRPr="008277DD">
              <w:rPr>
                <w:szCs w:val="24"/>
                <w:lang w:val="bg-BG"/>
              </w:rPr>
              <w:t>За Бенефициента:</w:t>
            </w:r>
          </w:p>
          <w:p w14:paraId="1E1BC79D" w14:textId="77777777" w:rsidR="00230498" w:rsidRPr="008277DD" w:rsidRDefault="00230498" w:rsidP="006F64B4">
            <w:pPr>
              <w:jc w:val="both"/>
              <w:rPr>
                <w:szCs w:val="24"/>
                <w:lang w:val="bg-BG"/>
              </w:rPr>
            </w:pPr>
          </w:p>
          <w:p w14:paraId="2AC58177" w14:textId="77777777" w:rsidR="00230498" w:rsidRPr="008277DD" w:rsidRDefault="00230498" w:rsidP="006F64B4">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76048B3E" w14:textId="77777777" w:rsidR="00230498" w:rsidRPr="008277DD" w:rsidRDefault="00230498" w:rsidP="006F64B4">
            <w:pPr>
              <w:jc w:val="both"/>
              <w:rPr>
                <w:i/>
                <w:szCs w:val="24"/>
                <w:lang w:val="bg-BG"/>
              </w:rPr>
            </w:pPr>
          </w:p>
          <w:p w14:paraId="275EC1A3" w14:textId="77777777" w:rsidR="00230498" w:rsidRPr="008277DD" w:rsidRDefault="00230498" w:rsidP="006F64B4">
            <w:pPr>
              <w:jc w:val="both"/>
              <w:rPr>
                <w:i/>
                <w:szCs w:val="24"/>
                <w:lang w:val="bg-BG"/>
              </w:rPr>
            </w:pPr>
            <w:r w:rsidRPr="008277DD">
              <w:rPr>
                <w:i/>
                <w:szCs w:val="24"/>
                <w:lang w:val="bg-BG"/>
              </w:rPr>
              <w:t>[подпис]</w:t>
            </w:r>
          </w:p>
          <w:p w14:paraId="79374448" w14:textId="77777777" w:rsidR="00230498" w:rsidRPr="008277DD" w:rsidRDefault="00230498" w:rsidP="006F64B4">
            <w:pPr>
              <w:jc w:val="both"/>
              <w:rPr>
                <w:i/>
                <w:szCs w:val="24"/>
                <w:lang w:val="bg-BG"/>
              </w:rPr>
            </w:pPr>
          </w:p>
          <w:p w14:paraId="58437597" w14:textId="77777777" w:rsidR="00230498" w:rsidRDefault="00230498" w:rsidP="006F64B4">
            <w:pPr>
              <w:jc w:val="both"/>
            </w:pPr>
            <w:r w:rsidRPr="008277DD">
              <w:rPr>
                <w:i/>
                <w:szCs w:val="24"/>
                <w:lang w:val="bg-BG"/>
              </w:rPr>
              <w:t>[дата]</w:t>
            </w:r>
          </w:p>
        </w:tc>
      </w:tr>
    </w:tbl>
    <w:p w14:paraId="239809A5" w14:textId="77777777" w:rsidR="00230498" w:rsidRDefault="00230498" w:rsidP="00230498">
      <w:pPr>
        <w:jc w:val="both"/>
      </w:pPr>
    </w:p>
    <w:tbl>
      <w:tblPr>
        <w:tblW w:w="0" w:type="auto"/>
        <w:tblInd w:w="-34" w:type="dxa"/>
        <w:tblLayout w:type="fixed"/>
        <w:tblLook w:val="0000" w:firstRow="0" w:lastRow="0" w:firstColumn="0" w:lastColumn="0" w:noHBand="0" w:noVBand="0"/>
      </w:tblPr>
      <w:tblGrid>
        <w:gridCol w:w="4748"/>
        <w:gridCol w:w="4714"/>
      </w:tblGrid>
      <w:tr w:rsidR="00230498" w14:paraId="237F1F57" w14:textId="77777777" w:rsidTr="006F64B4">
        <w:tc>
          <w:tcPr>
            <w:tcW w:w="4748" w:type="dxa"/>
            <w:shd w:val="clear" w:color="auto" w:fill="auto"/>
          </w:tcPr>
          <w:p w14:paraId="1AB6BF75" w14:textId="77777777" w:rsidR="00230498" w:rsidRPr="008277DD" w:rsidRDefault="00230498" w:rsidP="006F64B4">
            <w:pPr>
              <w:jc w:val="both"/>
              <w:rPr>
                <w:szCs w:val="24"/>
                <w:lang w:val="bg-BG"/>
              </w:rPr>
            </w:pPr>
          </w:p>
        </w:tc>
        <w:tc>
          <w:tcPr>
            <w:tcW w:w="4714" w:type="dxa"/>
            <w:shd w:val="clear" w:color="auto" w:fill="auto"/>
          </w:tcPr>
          <w:p w14:paraId="6FDBAE0A" w14:textId="200D0D16" w:rsidR="00230498" w:rsidRPr="008277DD" w:rsidRDefault="00230498" w:rsidP="006F64B4">
            <w:pPr>
              <w:jc w:val="both"/>
              <w:rPr>
                <w:szCs w:val="24"/>
                <w:lang w:val="bg-BG"/>
              </w:rPr>
            </w:pPr>
            <w:r w:rsidRPr="008277DD">
              <w:rPr>
                <w:szCs w:val="24"/>
                <w:lang w:val="bg-BG"/>
              </w:rPr>
              <w:t xml:space="preserve">За </w:t>
            </w:r>
            <w:r>
              <w:rPr>
                <w:szCs w:val="24"/>
                <w:lang w:val="bg-BG"/>
              </w:rPr>
              <w:t>МИГ</w:t>
            </w:r>
            <w:r w:rsidRPr="008277DD">
              <w:rPr>
                <w:szCs w:val="24"/>
                <w:lang w:val="bg-BG"/>
              </w:rPr>
              <w:t>:</w:t>
            </w:r>
          </w:p>
          <w:p w14:paraId="59B09ADC" w14:textId="77777777" w:rsidR="00230498" w:rsidRPr="008277DD" w:rsidRDefault="00230498" w:rsidP="006F64B4">
            <w:pPr>
              <w:jc w:val="both"/>
              <w:rPr>
                <w:szCs w:val="24"/>
                <w:lang w:val="bg-BG"/>
              </w:rPr>
            </w:pPr>
          </w:p>
          <w:p w14:paraId="6731D30B" w14:textId="77777777" w:rsidR="00230498" w:rsidRPr="008277DD" w:rsidRDefault="00230498" w:rsidP="006F64B4">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7D7A4720" w14:textId="77777777" w:rsidR="00230498" w:rsidRPr="008277DD" w:rsidRDefault="00230498" w:rsidP="006F64B4">
            <w:pPr>
              <w:jc w:val="both"/>
              <w:rPr>
                <w:i/>
                <w:szCs w:val="24"/>
                <w:lang w:val="bg-BG"/>
              </w:rPr>
            </w:pPr>
          </w:p>
          <w:p w14:paraId="570799AC" w14:textId="77777777" w:rsidR="00230498" w:rsidRPr="008277DD" w:rsidRDefault="00230498" w:rsidP="006F64B4">
            <w:pPr>
              <w:jc w:val="both"/>
              <w:rPr>
                <w:i/>
                <w:szCs w:val="24"/>
                <w:lang w:val="bg-BG"/>
              </w:rPr>
            </w:pPr>
            <w:r w:rsidRPr="008277DD">
              <w:rPr>
                <w:i/>
                <w:szCs w:val="24"/>
                <w:lang w:val="bg-BG"/>
              </w:rPr>
              <w:t>[подпис]</w:t>
            </w:r>
          </w:p>
          <w:p w14:paraId="599F4FD9" w14:textId="77777777" w:rsidR="00230498" w:rsidRPr="008277DD" w:rsidRDefault="00230498" w:rsidP="006F64B4">
            <w:pPr>
              <w:jc w:val="both"/>
              <w:rPr>
                <w:i/>
                <w:szCs w:val="24"/>
                <w:lang w:val="bg-BG"/>
              </w:rPr>
            </w:pPr>
          </w:p>
          <w:p w14:paraId="4FC7150B" w14:textId="77777777" w:rsidR="00230498" w:rsidRDefault="00230498" w:rsidP="006F64B4">
            <w:pPr>
              <w:jc w:val="both"/>
            </w:pPr>
            <w:r w:rsidRPr="008277DD">
              <w:rPr>
                <w:i/>
                <w:szCs w:val="24"/>
                <w:lang w:val="bg-BG"/>
              </w:rPr>
              <w:t>[дата]</w:t>
            </w:r>
          </w:p>
        </w:tc>
      </w:tr>
    </w:tbl>
    <w:p w14:paraId="5EE20600" w14:textId="77777777" w:rsidR="00230498" w:rsidRDefault="00230498" w:rsidP="00230498">
      <w:pPr>
        <w:jc w:val="both"/>
      </w:pPr>
    </w:p>
    <w:p w14:paraId="08C12653" w14:textId="77777777" w:rsidR="007569AF" w:rsidRDefault="007569AF" w:rsidP="00230498">
      <w:pPr>
        <w:jc w:val="both"/>
      </w:pPr>
    </w:p>
    <w:sectPr w:rsidR="007569AF" w:rsidSect="00DA074B">
      <w:headerReference w:type="default" r:id="rId10"/>
      <w:footerReference w:type="default" r:id="rId11"/>
      <w:pgSz w:w="11906" w:h="16838"/>
      <w:pgMar w:top="1134" w:right="1418" w:bottom="1134" w:left="1276" w:header="708" w:footer="708" w:gutter="0"/>
      <w:cols w:space="708"/>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5C388" w14:textId="77777777" w:rsidR="00356AAF" w:rsidRDefault="00356AAF">
      <w:r>
        <w:separator/>
      </w:r>
    </w:p>
  </w:endnote>
  <w:endnote w:type="continuationSeparator" w:id="0">
    <w:p w14:paraId="50D7C84E" w14:textId="77777777" w:rsidR="00356AAF" w:rsidRDefault="00356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A0000287" w:usb1="28CF3C52" w:usb2="00000016" w:usb3="00000000" w:csb0="0004001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EUAlbertina">
    <w:altName w:val="Times New Roman"/>
    <w:panose1 w:val="00000000000000000000"/>
    <w:charset w:val="00"/>
    <w:family w:val="roman"/>
    <w:notTrueType/>
    <w:pitch w:val="default"/>
    <w:sig w:usb0="00000001"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2C26E" w14:textId="3A97E9DB" w:rsidR="00FF09C2" w:rsidRDefault="00667F69">
    <w:pPr>
      <w:pStyle w:val="Footer"/>
      <w:ind w:right="360"/>
      <w:jc w:val="right"/>
      <w:rPr>
        <w:rFonts w:ascii="Courier New" w:hAnsi="Courier New" w:cs="Courier New"/>
        <w:sz w:val="20"/>
      </w:rPr>
    </w:pPr>
    <w:r>
      <w:rPr>
        <w:noProof/>
        <w:lang w:val="bg-BG" w:eastAsia="bg-BG"/>
      </w:rPr>
      <mc:AlternateContent>
        <mc:Choice Requires="wps">
          <w:drawing>
            <wp:anchor distT="0" distB="0" distL="0" distR="0" simplePos="0" relativeHeight="251657728" behindDoc="0" locked="0" layoutInCell="1" allowOverlap="1" wp14:anchorId="2CDB9E78" wp14:editId="54BEE65A">
              <wp:simplePos x="0" y="0"/>
              <wp:positionH relativeFrom="page">
                <wp:posOffset>6506845</wp:posOffset>
              </wp:positionH>
              <wp:positionV relativeFrom="paragraph">
                <wp:posOffset>635</wp:posOffset>
              </wp:positionV>
              <wp:extent cx="152400" cy="17462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AEF254" w14:textId="7075C045"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FB2DB0">
                            <w:rPr>
                              <w:rStyle w:val="PageNumber"/>
                              <w:noProof/>
                            </w:rPr>
                            <w:t>7</w:t>
                          </w:r>
                          <w:r>
                            <w:rPr>
                              <w:rStyle w:val="PageNumber"/>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DB9E78" id="_x0000_t202" coordsize="21600,21600" o:spt="202" path="m,l,21600r21600,l21600,xe">
              <v:stroke joinstyle="miter"/>
              <v:path gradientshapeok="t" o:connecttype="rect"/>
            </v:shapetype>
            <v:shape id="Text Box 1" o:spid="_x0000_s1026" type="#_x0000_t202" style="position:absolute;left:0;text-align:left;margin-left:512.35pt;margin-top:.05pt;width:12pt;height:13.7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" stroked="f">
              <v:fill opacity="0"/>
              <v:textbox inset="0,0,0,0">
                <w:txbxContent>
                  <w:p w14:paraId="25AEF254" w14:textId="7075C045"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FB2DB0">
                      <w:rPr>
                        <w:rStyle w:val="PageNumber"/>
                        <w:noProof/>
                      </w:rPr>
                      <w:t>7</w:t>
                    </w:r>
                    <w:r>
                      <w:rPr>
                        <w:rStyle w:val="PageNumber"/>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C0839" w14:textId="77777777" w:rsidR="00356AAF" w:rsidRDefault="00356AAF">
      <w:r>
        <w:separator/>
      </w:r>
    </w:p>
  </w:footnote>
  <w:footnote w:type="continuationSeparator" w:id="0">
    <w:p w14:paraId="02906BD4" w14:textId="77777777" w:rsidR="00356AAF" w:rsidRDefault="00356A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07B4F" w14:textId="77777777" w:rsidR="00FF09C2" w:rsidRDefault="00FF09C2">
    <w:pPr>
      <w:pStyle w:val="Header"/>
      <w:jc w:val="right"/>
      <w:rPr>
        <w:lang w:val="bg-B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Heading1"/>
      <w:lvlText w:val="%1."/>
      <w:lvlJc w:val="left"/>
      <w:pPr>
        <w:tabs>
          <w:tab w:val="num" w:pos="0"/>
        </w:tabs>
        <w:ind w:left="482" w:hanging="480"/>
      </w:pPr>
    </w:lvl>
    <w:lvl w:ilvl="1">
      <w:start w:val="1"/>
      <w:numFmt w:val="none"/>
      <w:suff w:val="nothing"/>
      <w:lvlText w:val=""/>
      <w:lvlJc w:val="left"/>
      <w:pPr>
        <w:tabs>
          <w:tab w:val="num" w:pos="576"/>
        </w:tabs>
        <w:ind w:left="576" w:hanging="576"/>
      </w:pPr>
    </w:lvl>
    <w:lvl w:ilvl="2">
      <w:start w:val="1"/>
      <w:numFmt w:val="decimal"/>
      <w:pStyle w:val="Heading3"/>
      <w:lvlText w:val="%1.%3."/>
      <w:lvlJc w:val="left"/>
      <w:pPr>
        <w:tabs>
          <w:tab w:val="num" w:pos="0"/>
        </w:tabs>
        <w:ind w:left="1916" w:hanging="840"/>
      </w:pPr>
    </w:lvl>
    <w:lvl w:ilvl="3">
      <w:start w:val="1"/>
      <w:numFmt w:val="decimal"/>
      <w:pStyle w:val="Heading4"/>
      <w:lvlText w:val="%1.%3.%4."/>
      <w:lvlJc w:val="left"/>
      <w:pPr>
        <w:tabs>
          <w:tab w:val="num" w:pos="0"/>
        </w:tabs>
        <w:ind w:left="2880" w:hanging="96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3"/>
    <w:lvl w:ilvl="0">
      <w:numFmt w:val="bullet"/>
      <w:lvlText w:val="-"/>
      <w:lvlJc w:val="left"/>
      <w:pPr>
        <w:tabs>
          <w:tab w:val="num" w:pos="0"/>
        </w:tabs>
        <w:ind w:left="420" w:hanging="360"/>
      </w:pPr>
      <w:rPr>
        <w:rFonts w:ascii="Times New Roman" w:hAnsi="Times New Roman" w:cs="Times New Roman" w:hint="default"/>
        <w:szCs w:val="24"/>
        <w:lang w:val="bg-BG"/>
      </w:rPr>
    </w:lvl>
  </w:abstractNum>
  <w:abstractNum w:abstractNumId="2" w15:restartNumberingAfterBreak="0">
    <w:nsid w:val="00000003"/>
    <w:multiLevelType w:val="singleLevel"/>
    <w:tmpl w:val="00000003"/>
    <w:name w:val="WW8Num6"/>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3" w15:restartNumberingAfterBreak="0">
    <w:nsid w:val="00000004"/>
    <w:multiLevelType w:val="multilevel"/>
    <w:tmpl w:val="00000004"/>
    <w:name w:val="WW8Num9"/>
    <w:lvl w:ilvl="0">
      <w:start w:val="1"/>
      <w:numFmt w:val="decimal"/>
      <w:pStyle w:val="NumPar2"/>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0000005"/>
    <w:multiLevelType w:val="singleLevel"/>
    <w:tmpl w:val="00000005"/>
    <w:name w:val="WW8Num11"/>
    <w:lvl w:ilvl="0">
      <w:numFmt w:val="bullet"/>
      <w:lvlText w:val="-"/>
      <w:lvlJc w:val="left"/>
      <w:pPr>
        <w:tabs>
          <w:tab w:val="num" w:pos="785"/>
        </w:tabs>
        <w:ind w:left="785" w:hanging="360"/>
      </w:pPr>
      <w:rPr>
        <w:rFonts w:ascii="Times New Roman" w:hAnsi="Times New Roman" w:cs="Times New Roman" w:hint="default"/>
        <w:szCs w:val="24"/>
        <w:lang w:val="bg-BG"/>
      </w:rPr>
    </w:lvl>
  </w:abstractNum>
  <w:abstractNum w:abstractNumId="5" w15:restartNumberingAfterBreak="0">
    <w:nsid w:val="107E7135"/>
    <w:multiLevelType w:val="hybridMultilevel"/>
    <w:tmpl w:val="1A28FA5E"/>
    <w:lvl w:ilvl="0" w:tplc="0402000F">
      <w:start w:val="1"/>
      <w:numFmt w:val="decimal"/>
      <w:lvlText w:val="%1."/>
      <w:lvlJc w:val="left"/>
      <w:pPr>
        <w:ind w:left="720" w:hanging="360"/>
      </w:pPr>
    </w:lvl>
    <w:lvl w:ilvl="1" w:tplc="9698B9AC">
      <w:numFmt w:val="bullet"/>
      <w:lvlText w:val="-"/>
      <w:lvlJc w:val="left"/>
      <w:pPr>
        <w:ind w:left="1650" w:hanging="570"/>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27605AF4"/>
    <w:multiLevelType w:val="hybridMultilevel"/>
    <w:tmpl w:val="7ADA897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7" w15:restartNumberingAfterBreak="0">
    <w:nsid w:val="52695A39"/>
    <w:multiLevelType w:val="multilevel"/>
    <w:tmpl w:val="293078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F5F"/>
    <w:rsid w:val="00001B46"/>
    <w:rsid w:val="00003874"/>
    <w:rsid w:val="000065BB"/>
    <w:rsid w:val="0001339E"/>
    <w:rsid w:val="00017F8E"/>
    <w:rsid w:val="000215A1"/>
    <w:rsid w:val="00021F38"/>
    <w:rsid w:val="00033CB0"/>
    <w:rsid w:val="00051ACE"/>
    <w:rsid w:val="00054037"/>
    <w:rsid w:val="00064231"/>
    <w:rsid w:val="00066B5D"/>
    <w:rsid w:val="00070338"/>
    <w:rsid w:val="00070E34"/>
    <w:rsid w:val="00076C1A"/>
    <w:rsid w:val="000820D3"/>
    <w:rsid w:val="00085450"/>
    <w:rsid w:val="00086132"/>
    <w:rsid w:val="000A15F7"/>
    <w:rsid w:val="000A3D48"/>
    <w:rsid w:val="000B2ACA"/>
    <w:rsid w:val="000C4F80"/>
    <w:rsid w:val="000C4FD4"/>
    <w:rsid w:val="000C5914"/>
    <w:rsid w:val="000D1952"/>
    <w:rsid w:val="000D293C"/>
    <w:rsid w:val="000F2F66"/>
    <w:rsid w:val="000F495B"/>
    <w:rsid w:val="000F6119"/>
    <w:rsid w:val="000F66ED"/>
    <w:rsid w:val="001012C5"/>
    <w:rsid w:val="001018FD"/>
    <w:rsid w:val="00103E90"/>
    <w:rsid w:val="00107D2D"/>
    <w:rsid w:val="00112C5E"/>
    <w:rsid w:val="00117DA9"/>
    <w:rsid w:val="00124C8B"/>
    <w:rsid w:val="0012679E"/>
    <w:rsid w:val="0013012C"/>
    <w:rsid w:val="001303A5"/>
    <w:rsid w:val="001332AF"/>
    <w:rsid w:val="00143BC7"/>
    <w:rsid w:val="0014568F"/>
    <w:rsid w:val="00146D18"/>
    <w:rsid w:val="00153BF4"/>
    <w:rsid w:val="00155FD5"/>
    <w:rsid w:val="0015724C"/>
    <w:rsid w:val="00163707"/>
    <w:rsid w:val="00164821"/>
    <w:rsid w:val="00166F3C"/>
    <w:rsid w:val="001808A4"/>
    <w:rsid w:val="00186DC7"/>
    <w:rsid w:val="00187FE6"/>
    <w:rsid w:val="00191FB0"/>
    <w:rsid w:val="001963D5"/>
    <w:rsid w:val="00197690"/>
    <w:rsid w:val="001B0A83"/>
    <w:rsid w:val="001B41D9"/>
    <w:rsid w:val="001B5B7D"/>
    <w:rsid w:val="001C553D"/>
    <w:rsid w:val="001C67EA"/>
    <w:rsid w:val="001F71DD"/>
    <w:rsid w:val="001F728A"/>
    <w:rsid w:val="002122C8"/>
    <w:rsid w:val="00217B37"/>
    <w:rsid w:val="00220C7F"/>
    <w:rsid w:val="00222EA4"/>
    <w:rsid w:val="00230498"/>
    <w:rsid w:val="002331BA"/>
    <w:rsid w:val="0023743F"/>
    <w:rsid w:val="002478EC"/>
    <w:rsid w:val="00250EE9"/>
    <w:rsid w:val="002542AC"/>
    <w:rsid w:val="002655D7"/>
    <w:rsid w:val="00270E9B"/>
    <w:rsid w:val="00275245"/>
    <w:rsid w:val="0028443D"/>
    <w:rsid w:val="00286FAD"/>
    <w:rsid w:val="002870B9"/>
    <w:rsid w:val="00292DD6"/>
    <w:rsid w:val="00294E1C"/>
    <w:rsid w:val="002A10E5"/>
    <w:rsid w:val="002A6A4B"/>
    <w:rsid w:val="002B2801"/>
    <w:rsid w:val="002B670A"/>
    <w:rsid w:val="002B6FE1"/>
    <w:rsid w:val="002C0FCF"/>
    <w:rsid w:val="002C39FA"/>
    <w:rsid w:val="002C529E"/>
    <w:rsid w:val="002C6CE0"/>
    <w:rsid w:val="002D3E48"/>
    <w:rsid w:val="002D3FB6"/>
    <w:rsid w:val="002D5856"/>
    <w:rsid w:val="002E0CEC"/>
    <w:rsid w:val="002E125E"/>
    <w:rsid w:val="002F39F3"/>
    <w:rsid w:val="002F4412"/>
    <w:rsid w:val="00300F89"/>
    <w:rsid w:val="0030253F"/>
    <w:rsid w:val="00313129"/>
    <w:rsid w:val="0031675B"/>
    <w:rsid w:val="0032021A"/>
    <w:rsid w:val="00320991"/>
    <w:rsid w:val="00321668"/>
    <w:rsid w:val="0032715E"/>
    <w:rsid w:val="00332B2A"/>
    <w:rsid w:val="00334642"/>
    <w:rsid w:val="003356DB"/>
    <w:rsid w:val="00335D2D"/>
    <w:rsid w:val="0034235D"/>
    <w:rsid w:val="00344C4A"/>
    <w:rsid w:val="00346741"/>
    <w:rsid w:val="0035166A"/>
    <w:rsid w:val="00353511"/>
    <w:rsid w:val="003547BC"/>
    <w:rsid w:val="003569E0"/>
    <w:rsid w:val="00356AAF"/>
    <w:rsid w:val="003573A7"/>
    <w:rsid w:val="003754C1"/>
    <w:rsid w:val="003758E6"/>
    <w:rsid w:val="003824CB"/>
    <w:rsid w:val="00385FD7"/>
    <w:rsid w:val="0039559D"/>
    <w:rsid w:val="003A6C0B"/>
    <w:rsid w:val="003B11E6"/>
    <w:rsid w:val="003D65DD"/>
    <w:rsid w:val="003E5687"/>
    <w:rsid w:val="003F2302"/>
    <w:rsid w:val="003F3F33"/>
    <w:rsid w:val="00403093"/>
    <w:rsid w:val="004049DF"/>
    <w:rsid w:val="00404A51"/>
    <w:rsid w:val="0041537B"/>
    <w:rsid w:val="00415545"/>
    <w:rsid w:val="004162D1"/>
    <w:rsid w:val="00424DBB"/>
    <w:rsid w:val="004250CB"/>
    <w:rsid w:val="00425989"/>
    <w:rsid w:val="0042607C"/>
    <w:rsid w:val="00432A88"/>
    <w:rsid w:val="0043399B"/>
    <w:rsid w:val="00434A7E"/>
    <w:rsid w:val="004422DF"/>
    <w:rsid w:val="00447656"/>
    <w:rsid w:val="0044794B"/>
    <w:rsid w:val="0045046A"/>
    <w:rsid w:val="00450EC5"/>
    <w:rsid w:val="004563DD"/>
    <w:rsid w:val="004564CC"/>
    <w:rsid w:val="00456EEE"/>
    <w:rsid w:val="004571D6"/>
    <w:rsid w:val="004572C2"/>
    <w:rsid w:val="00460A07"/>
    <w:rsid w:val="00476042"/>
    <w:rsid w:val="00485C39"/>
    <w:rsid w:val="00493E03"/>
    <w:rsid w:val="004A13A5"/>
    <w:rsid w:val="004A1B8F"/>
    <w:rsid w:val="004A4717"/>
    <w:rsid w:val="004B325F"/>
    <w:rsid w:val="004B3530"/>
    <w:rsid w:val="004B36BD"/>
    <w:rsid w:val="004C4A7F"/>
    <w:rsid w:val="004C4BE5"/>
    <w:rsid w:val="004C6F37"/>
    <w:rsid w:val="004D71CC"/>
    <w:rsid w:val="004E3C21"/>
    <w:rsid w:val="004F08C5"/>
    <w:rsid w:val="004F34F4"/>
    <w:rsid w:val="00507FD6"/>
    <w:rsid w:val="00510954"/>
    <w:rsid w:val="00522225"/>
    <w:rsid w:val="005255A0"/>
    <w:rsid w:val="00526BA9"/>
    <w:rsid w:val="005274B1"/>
    <w:rsid w:val="00537581"/>
    <w:rsid w:val="00546A72"/>
    <w:rsid w:val="00547824"/>
    <w:rsid w:val="00552FB6"/>
    <w:rsid w:val="00553E9F"/>
    <w:rsid w:val="00557D29"/>
    <w:rsid w:val="00557FC7"/>
    <w:rsid w:val="00561CBF"/>
    <w:rsid w:val="00593958"/>
    <w:rsid w:val="0059648B"/>
    <w:rsid w:val="00596922"/>
    <w:rsid w:val="00597C34"/>
    <w:rsid w:val="005A2389"/>
    <w:rsid w:val="005A248C"/>
    <w:rsid w:val="005A4D5C"/>
    <w:rsid w:val="005B4165"/>
    <w:rsid w:val="005B4A4F"/>
    <w:rsid w:val="005B611C"/>
    <w:rsid w:val="005B6F07"/>
    <w:rsid w:val="005C2B31"/>
    <w:rsid w:val="005C5A5E"/>
    <w:rsid w:val="005C71AE"/>
    <w:rsid w:val="005E0E13"/>
    <w:rsid w:val="005E1196"/>
    <w:rsid w:val="005E288F"/>
    <w:rsid w:val="005E4D36"/>
    <w:rsid w:val="005F1E75"/>
    <w:rsid w:val="00601E58"/>
    <w:rsid w:val="00610D52"/>
    <w:rsid w:val="00611FEA"/>
    <w:rsid w:val="00612F57"/>
    <w:rsid w:val="006176B2"/>
    <w:rsid w:val="0063002C"/>
    <w:rsid w:val="00633B63"/>
    <w:rsid w:val="0063410A"/>
    <w:rsid w:val="006419C5"/>
    <w:rsid w:val="0064585E"/>
    <w:rsid w:val="00647CE2"/>
    <w:rsid w:val="00653B4A"/>
    <w:rsid w:val="00661753"/>
    <w:rsid w:val="00666643"/>
    <w:rsid w:val="00667212"/>
    <w:rsid w:val="00667F69"/>
    <w:rsid w:val="00672614"/>
    <w:rsid w:val="006738F1"/>
    <w:rsid w:val="006740A5"/>
    <w:rsid w:val="006746BC"/>
    <w:rsid w:val="00675730"/>
    <w:rsid w:val="00677259"/>
    <w:rsid w:val="0067734C"/>
    <w:rsid w:val="00686C63"/>
    <w:rsid w:val="00687F59"/>
    <w:rsid w:val="006A2EB6"/>
    <w:rsid w:val="006A3F4D"/>
    <w:rsid w:val="006B1654"/>
    <w:rsid w:val="006B19B8"/>
    <w:rsid w:val="006B709E"/>
    <w:rsid w:val="006C21EB"/>
    <w:rsid w:val="006C64C7"/>
    <w:rsid w:val="006D0459"/>
    <w:rsid w:val="006D07E6"/>
    <w:rsid w:val="006D3828"/>
    <w:rsid w:val="006D4FD5"/>
    <w:rsid w:val="006F6BCD"/>
    <w:rsid w:val="006F728A"/>
    <w:rsid w:val="006F7DF3"/>
    <w:rsid w:val="0070107E"/>
    <w:rsid w:val="0070228F"/>
    <w:rsid w:val="007028A7"/>
    <w:rsid w:val="00712B3F"/>
    <w:rsid w:val="00730915"/>
    <w:rsid w:val="00745E80"/>
    <w:rsid w:val="007569AF"/>
    <w:rsid w:val="00773D8A"/>
    <w:rsid w:val="0077491D"/>
    <w:rsid w:val="0079055C"/>
    <w:rsid w:val="007916A3"/>
    <w:rsid w:val="00793AF5"/>
    <w:rsid w:val="00793F50"/>
    <w:rsid w:val="00794CF4"/>
    <w:rsid w:val="007A0B08"/>
    <w:rsid w:val="007A164A"/>
    <w:rsid w:val="007A3286"/>
    <w:rsid w:val="007A3824"/>
    <w:rsid w:val="007B2C3A"/>
    <w:rsid w:val="007B39C9"/>
    <w:rsid w:val="007C1CAF"/>
    <w:rsid w:val="007C2213"/>
    <w:rsid w:val="007C45EA"/>
    <w:rsid w:val="007C7601"/>
    <w:rsid w:val="007C7AFD"/>
    <w:rsid w:val="007D5609"/>
    <w:rsid w:val="007D5D11"/>
    <w:rsid w:val="007E18F1"/>
    <w:rsid w:val="007F2815"/>
    <w:rsid w:val="007F4F92"/>
    <w:rsid w:val="007F5DE0"/>
    <w:rsid w:val="007F6046"/>
    <w:rsid w:val="00801011"/>
    <w:rsid w:val="00801496"/>
    <w:rsid w:val="008114A8"/>
    <w:rsid w:val="008149F8"/>
    <w:rsid w:val="0081714E"/>
    <w:rsid w:val="00821090"/>
    <w:rsid w:val="008219C6"/>
    <w:rsid w:val="008241BF"/>
    <w:rsid w:val="00824A2D"/>
    <w:rsid w:val="0082753D"/>
    <w:rsid w:val="008277DD"/>
    <w:rsid w:val="00834DE9"/>
    <w:rsid w:val="00835639"/>
    <w:rsid w:val="00840EF8"/>
    <w:rsid w:val="00841880"/>
    <w:rsid w:val="008437C7"/>
    <w:rsid w:val="0084591B"/>
    <w:rsid w:val="00850ED8"/>
    <w:rsid w:val="00854D64"/>
    <w:rsid w:val="008615CF"/>
    <w:rsid w:val="00864EC5"/>
    <w:rsid w:val="008651F5"/>
    <w:rsid w:val="008666D8"/>
    <w:rsid w:val="00870E38"/>
    <w:rsid w:val="008738D9"/>
    <w:rsid w:val="008743C5"/>
    <w:rsid w:val="00880018"/>
    <w:rsid w:val="0088603E"/>
    <w:rsid w:val="008A36E1"/>
    <w:rsid w:val="008A76C7"/>
    <w:rsid w:val="008B0E87"/>
    <w:rsid w:val="008B1C7B"/>
    <w:rsid w:val="008B3C31"/>
    <w:rsid w:val="008B697E"/>
    <w:rsid w:val="008C72C3"/>
    <w:rsid w:val="008D345E"/>
    <w:rsid w:val="008D4910"/>
    <w:rsid w:val="008E0A35"/>
    <w:rsid w:val="008E313B"/>
    <w:rsid w:val="008F26D2"/>
    <w:rsid w:val="008F4FCF"/>
    <w:rsid w:val="00900D82"/>
    <w:rsid w:val="00905D4D"/>
    <w:rsid w:val="0091388B"/>
    <w:rsid w:val="009142BC"/>
    <w:rsid w:val="009144F6"/>
    <w:rsid w:val="00915B8B"/>
    <w:rsid w:val="0092466C"/>
    <w:rsid w:val="00924BD6"/>
    <w:rsid w:val="00931862"/>
    <w:rsid w:val="009408ED"/>
    <w:rsid w:val="009426C7"/>
    <w:rsid w:val="0094786E"/>
    <w:rsid w:val="00947B72"/>
    <w:rsid w:val="00950FDE"/>
    <w:rsid w:val="009625EA"/>
    <w:rsid w:val="009656B3"/>
    <w:rsid w:val="009811FC"/>
    <w:rsid w:val="009845AF"/>
    <w:rsid w:val="00984607"/>
    <w:rsid w:val="00994389"/>
    <w:rsid w:val="009A11E5"/>
    <w:rsid w:val="009A78DD"/>
    <w:rsid w:val="009B017C"/>
    <w:rsid w:val="009B152D"/>
    <w:rsid w:val="009B1A51"/>
    <w:rsid w:val="009B43F5"/>
    <w:rsid w:val="009C2DA5"/>
    <w:rsid w:val="009E3C96"/>
    <w:rsid w:val="009F6BB8"/>
    <w:rsid w:val="009F76FA"/>
    <w:rsid w:val="00A038AA"/>
    <w:rsid w:val="00A119A4"/>
    <w:rsid w:val="00A14B65"/>
    <w:rsid w:val="00A15736"/>
    <w:rsid w:val="00A21DB1"/>
    <w:rsid w:val="00A22F52"/>
    <w:rsid w:val="00A23E03"/>
    <w:rsid w:val="00A26C53"/>
    <w:rsid w:val="00A310EA"/>
    <w:rsid w:val="00A34551"/>
    <w:rsid w:val="00A37908"/>
    <w:rsid w:val="00A43D36"/>
    <w:rsid w:val="00A5359C"/>
    <w:rsid w:val="00A612CB"/>
    <w:rsid w:val="00A63FB6"/>
    <w:rsid w:val="00A709EB"/>
    <w:rsid w:val="00A71668"/>
    <w:rsid w:val="00A800EA"/>
    <w:rsid w:val="00A834F4"/>
    <w:rsid w:val="00AA1588"/>
    <w:rsid w:val="00AA283B"/>
    <w:rsid w:val="00AA378A"/>
    <w:rsid w:val="00AA61E6"/>
    <w:rsid w:val="00AB5E79"/>
    <w:rsid w:val="00AC23C2"/>
    <w:rsid w:val="00AC429B"/>
    <w:rsid w:val="00AD05A0"/>
    <w:rsid w:val="00AE3B4C"/>
    <w:rsid w:val="00AF37EA"/>
    <w:rsid w:val="00AF4E1F"/>
    <w:rsid w:val="00B03103"/>
    <w:rsid w:val="00B03723"/>
    <w:rsid w:val="00B041D3"/>
    <w:rsid w:val="00B0573C"/>
    <w:rsid w:val="00B06B4F"/>
    <w:rsid w:val="00B16F87"/>
    <w:rsid w:val="00B21C78"/>
    <w:rsid w:val="00B22712"/>
    <w:rsid w:val="00B24022"/>
    <w:rsid w:val="00B31E95"/>
    <w:rsid w:val="00B32DF7"/>
    <w:rsid w:val="00B35597"/>
    <w:rsid w:val="00B41855"/>
    <w:rsid w:val="00B423AD"/>
    <w:rsid w:val="00B45692"/>
    <w:rsid w:val="00B477F9"/>
    <w:rsid w:val="00B50F1E"/>
    <w:rsid w:val="00B544DF"/>
    <w:rsid w:val="00B72C8D"/>
    <w:rsid w:val="00B8793A"/>
    <w:rsid w:val="00B90DBF"/>
    <w:rsid w:val="00B93CDD"/>
    <w:rsid w:val="00BB3E44"/>
    <w:rsid w:val="00BB4CFE"/>
    <w:rsid w:val="00BB7604"/>
    <w:rsid w:val="00BC54C2"/>
    <w:rsid w:val="00BE6B23"/>
    <w:rsid w:val="00BF2BBF"/>
    <w:rsid w:val="00BF4BE3"/>
    <w:rsid w:val="00C038ED"/>
    <w:rsid w:val="00C06202"/>
    <w:rsid w:val="00C3269E"/>
    <w:rsid w:val="00C45675"/>
    <w:rsid w:val="00C54CE5"/>
    <w:rsid w:val="00C61B76"/>
    <w:rsid w:val="00C63769"/>
    <w:rsid w:val="00C740E6"/>
    <w:rsid w:val="00C80B44"/>
    <w:rsid w:val="00C8640F"/>
    <w:rsid w:val="00C9272C"/>
    <w:rsid w:val="00CA540D"/>
    <w:rsid w:val="00CA7729"/>
    <w:rsid w:val="00CB0146"/>
    <w:rsid w:val="00CB75E5"/>
    <w:rsid w:val="00CC69E6"/>
    <w:rsid w:val="00CD2158"/>
    <w:rsid w:val="00CE04E1"/>
    <w:rsid w:val="00CE6755"/>
    <w:rsid w:val="00CF19C6"/>
    <w:rsid w:val="00CF4B20"/>
    <w:rsid w:val="00D03D4E"/>
    <w:rsid w:val="00D048D1"/>
    <w:rsid w:val="00D10DEF"/>
    <w:rsid w:val="00D13275"/>
    <w:rsid w:val="00D20D47"/>
    <w:rsid w:val="00D23420"/>
    <w:rsid w:val="00D26F5F"/>
    <w:rsid w:val="00D308F2"/>
    <w:rsid w:val="00D31F76"/>
    <w:rsid w:val="00D36925"/>
    <w:rsid w:val="00D37EBC"/>
    <w:rsid w:val="00D41902"/>
    <w:rsid w:val="00D43AD6"/>
    <w:rsid w:val="00D461D5"/>
    <w:rsid w:val="00D5247A"/>
    <w:rsid w:val="00D66782"/>
    <w:rsid w:val="00D66D77"/>
    <w:rsid w:val="00D72087"/>
    <w:rsid w:val="00D7430C"/>
    <w:rsid w:val="00D813A7"/>
    <w:rsid w:val="00D91732"/>
    <w:rsid w:val="00D9364C"/>
    <w:rsid w:val="00D97183"/>
    <w:rsid w:val="00D97F3F"/>
    <w:rsid w:val="00DA074B"/>
    <w:rsid w:val="00DA0785"/>
    <w:rsid w:val="00DA67A8"/>
    <w:rsid w:val="00DB1D80"/>
    <w:rsid w:val="00DB361B"/>
    <w:rsid w:val="00DC4532"/>
    <w:rsid w:val="00DC7F42"/>
    <w:rsid w:val="00DD3BA7"/>
    <w:rsid w:val="00DD4253"/>
    <w:rsid w:val="00DD52B2"/>
    <w:rsid w:val="00DD775B"/>
    <w:rsid w:val="00DE106B"/>
    <w:rsid w:val="00DE429F"/>
    <w:rsid w:val="00DF00AE"/>
    <w:rsid w:val="00DF0E26"/>
    <w:rsid w:val="00DF18DE"/>
    <w:rsid w:val="00DF469A"/>
    <w:rsid w:val="00DF66CA"/>
    <w:rsid w:val="00DF66F0"/>
    <w:rsid w:val="00E04345"/>
    <w:rsid w:val="00E05B5D"/>
    <w:rsid w:val="00E066C3"/>
    <w:rsid w:val="00E132CF"/>
    <w:rsid w:val="00E13ED2"/>
    <w:rsid w:val="00E140A5"/>
    <w:rsid w:val="00E26076"/>
    <w:rsid w:val="00E2778B"/>
    <w:rsid w:val="00E306F4"/>
    <w:rsid w:val="00E30D9E"/>
    <w:rsid w:val="00E4159E"/>
    <w:rsid w:val="00E65C01"/>
    <w:rsid w:val="00E71DDB"/>
    <w:rsid w:val="00E73D62"/>
    <w:rsid w:val="00E7453B"/>
    <w:rsid w:val="00E7455D"/>
    <w:rsid w:val="00E77E23"/>
    <w:rsid w:val="00E815DA"/>
    <w:rsid w:val="00E91B0C"/>
    <w:rsid w:val="00E958F9"/>
    <w:rsid w:val="00EA0C3E"/>
    <w:rsid w:val="00EA2448"/>
    <w:rsid w:val="00EC41E1"/>
    <w:rsid w:val="00EC78ED"/>
    <w:rsid w:val="00ED00BD"/>
    <w:rsid w:val="00ED737A"/>
    <w:rsid w:val="00EE739E"/>
    <w:rsid w:val="00EF0258"/>
    <w:rsid w:val="00EF240C"/>
    <w:rsid w:val="00EF2839"/>
    <w:rsid w:val="00F17699"/>
    <w:rsid w:val="00F31CC9"/>
    <w:rsid w:val="00F353D5"/>
    <w:rsid w:val="00F452AA"/>
    <w:rsid w:val="00F666EB"/>
    <w:rsid w:val="00F67E9E"/>
    <w:rsid w:val="00F77084"/>
    <w:rsid w:val="00F81CC7"/>
    <w:rsid w:val="00F85F51"/>
    <w:rsid w:val="00F940B5"/>
    <w:rsid w:val="00F94A76"/>
    <w:rsid w:val="00FA0C9B"/>
    <w:rsid w:val="00FA5553"/>
    <w:rsid w:val="00FA7F11"/>
    <w:rsid w:val="00FB297B"/>
    <w:rsid w:val="00FB2DB0"/>
    <w:rsid w:val="00FB4711"/>
    <w:rsid w:val="00FB6798"/>
    <w:rsid w:val="00FC33C2"/>
    <w:rsid w:val="00FD29F7"/>
    <w:rsid w:val="00FD3069"/>
    <w:rsid w:val="00FE7041"/>
    <w:rsid w:val="00FF09C2"/>
    <w:rsid w:val="00FF521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0C87966"/>
  <w15:docId w15:val="{ECFC6BD6-E7B1-4E0A-A0AD-EE4610110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585E"/>
    <w:pPr>
      <w:suppressAutoHyphens/>
    </w:pPr>
    <w:rPr>
      <w:sz w:val="24"/>
      <w:lang w:val="fr-FR" w:eastAsia="ar-SA"/>
    </w:rPr>
  </w:style>
  <w:style w:type="paragraph" w:styleId="Heading1">
    <w:name w:val="heading 1"/>
    <w:basedOn w:val="Normal"/>
    <w:next w:val="Text1"/>
    <w:qFormat/>
    <w:rsid w:val="00DA074B"/>
    <w:pPr>
      <w:keepNext/>
      <w:numPr>
        <w:numId w:val="1"/>
      </w:numPr>
      <w:spacing w:before="240" w:after="240"/>
      <w:ind w:left="0" w:hanging="482"/>
      <w:outlineLvl w:val="0"/>
    </w:pPr>
    <w:rPr>
      <w:b/>
      <w:smallCaps/>
    </w:rPr>
  </w:style>
  <w:style w:type="paragraph" w:styleId="Heading2">
    <w:name w:val="heading 2"/>
    <w:basedOn w:val="Normal"/>
    <w:next w:val="Normal"/>
    <w:qFormat/>
    <w:rsid w:val="00DA074B"/>
    <w:pPr>
      <w:keepNext/>
      <w:spacing w:before="240" w:after="60"/>
      <w:outlineLvl w:val="1"/>
    </w:pPr>
    <w:rPr>
      <w:rFonts w:ascii="Arial" w:hAnsi="Arial" w:cs="Arial"/>
      <w:b/>
      <w:i/>
    </w:rPr>
  </w:style>
  <w:style w:type="paragraph" w:styleId="Heading3">
    <w:name w:val="heading 3"/>
    <w:basedOn w:val="Normal"/>
    <w:next w:val="Text3"/>
    <w:qFormat/>
    <w:rsid w:val="00DA074B"/>
    <w:pPr>
      <w:keepNext/>
      <w:numPr>
        <w:ilvl w:val="2"/>
        <w:numId w:val="1"/>
      </w:numPr>
      <w:spacing w:after="240"/>
      <w:ind w:left="0" w:hanging="839"/>
      <w:outlineLvl w:val="2"/>
    </w:pPr>
    <w:rPr>
      <w:i/>
    </w:rPr>
  </w:style>
  <w:style w:type="paragraph" w:styleId="Heading4">
    <w:name w:val="heading 4"/>
    <w:basedOn w:val="Normal"/>
    <w:next w:val="Text4"/>
    <w:qFormat/>
    <w:rsid w:val="00DA074B"/>
    <w:pPr>
      <w:keepNext/>
      <w:numPr>
        <w:ilvl w:val="3"/>
        <w:numId w:val="1"/>
      </w:numPr>
      <w:spacing w:after="240"/>
      <w:ind w:left="0" w:hanging="964"/>
      <w:outlineLvl w:val="3"/>
    </w:pPr>
  </w:style>
  <w:style w:type="paragraph" w:styleId="Heading5">
    <w:name w:val="heading 5"/>
    <w:basedOn w:val="Normal"/>
    <w:next w:val="Normal"/>
    <w:qFormat/>
    <w:rsid w:val="00DA074B"/>
    <w:pPr>
      <w:spacing w:before="240" w:after="60"/>
      <w:outlineLvl w:val="4"/>
    </w:pPr>
    <w:rPr>
      <w:b/>
      <w:bCs/>
      <w:i/>
      <w:iCs/>
      <w:sz w:val="26"/>
      <w:szCs w:val="26"/>
    </w:rPr>
  </w:style>
  <w:style w:type="paragraph" w:styleId="Heading6">
    <w:name w:val="heading 6"/>
    <w:basedOn w:val="Normal"/>
    <w:next w:val="Normal"/>
    <w:qFormat/>
    <w:rsid w:val="00DA074B"/>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A074B"/>
  </w:style>
  <w:style w:type="character" w:customStyle="1" w:styleId="WW8Num1z1">
    <w:name w:val="WW8Num1z1"/>
    <w:rsid w:val="00DA074B"/>
  </w:style>
  <w:style w:type="character" w:customStyle="1" w:styleId="WW8Num1z2">
    <w:name w:val="WW8Num1z2"/>
    <w:rsid w:val="00DA074B"/>
  </w:style>
  <w:style w:type="character" w:customStyle="1" w:styleId="WW8Num1z3">
    <w:name w:val="WW8Num1z3"/>
    <w:rsid w:val="00DA074B"/>
  </w:style>
  <w:style w:type="character" w:customStyle="1" w:styleId="WW8Num1z4">
    <w:name w:val="WW8Num1z4"/>
    <w:rsid w:val="00DA074B"/>
  </w:style>
  <w:style w:type="character" w:customStyle="1" w:styleId="WW8Num1z5">
    <w:name w:val="WW8Num1z5"/>
    <w:rsid w:val="00DA074B"/>
  </w:style>
  <w:style w:type="character" w:customStyle="1" w:styleId="WW8Num1z6">
    <w:name w:val="WW8Num1z6"/>
    <w:rsid w:val="00DA074B"/>
  </w:style>
  <w:style w:type="character" w:customStyle="1" w:styleId="WW8Num1z7">
    <w:name w:val="WW8Num1z7"/>
    <w:rsid w:val="00DA074B"/>
  </w:style>
  <w:style w:type="character" w:customStyle="1" w:styleId="WW8Num1z8">
    <w:name w:val="WW8Num1z8"/>
    <w:rsid w:val="00DA074B"/>
  </w:style>
  <w:style w:type="character" w:customStyle="1" w:styleId="WW8Num2z0">
    <w:name w:val="WW8Num2z0"/>
    <w:rsid w:val="00DA074B"/>
    <w:rPr>
      <w:rFonts w:ascii="Times New Roman" w:eastAsia="Times New Roman" w:hAnsi="Times New Roman" w:cs="Times New Roman" w:hint="default"/>
    </w:rPr>
  </w:style>
  <w:style w:type="character" w:customStyle="1" w:styleId="WW8Num2z1">
    <w:name w:val="WW8Num2z1"/>
    <w:rsid w:val="00DA074B"/>
    <w:rPr>
      <w:rFonts w:ascii="Courier New" w:hAnsi="Courier New" w:cs="Courier New" w:hint="default"/>
    </w:rPr>
  </w:style>
  <w:style w:type="character" w:customStyle="1" w:styleId="WW8Num2z2">
    <w:name w:val="WW8Num2z2"/>
    <w:rsid w:val="00DA074B"/>
    <w:rPr>
      <w:rFonts w:ascii="Wingdings" w:hAnsi="Wingdings" w:cs="Wingdings" w:hint="default"/>
    </w:rPr>
  </w:style>
  <w:style w:type="character" w:customStyle="1" w:styleId="WW8Num2z3">
    <w:name w:val="WW8Num2z3"/>
    <w:rsid w:val="00DA074B"/>
    <w:rPr>
      <w:rFonts w:ascii="Symbol" w:hAnsi="Symbol" w:cs="Symbol" w:hint="default"/>
    </w:rPr>
  </w:style>
  <w:style w:type="character" w:customStyle="1" w:styleId="WW8Num3z0">
    <w:name w:val="WW8Num3z0"/>
    <w:rsid w:val="00DA074B"/>
    <w:rPr>
      <w:rFonts w:ascii="Times New Roman" w:eastAsia="Times New Roman" w:hAnsi="Times New Roman" w:cs="Times New Roman" w:hint="default"/>
      <w:szCs w:val="24"/>
      <w:lang w:val="bg-BG"/>
    </w:rPr>
  </w:style>
  <w:style w:type="character" w:customStyle="1" w:styleId="WW8Num3z1">
    <w:name w:val="WW8Num3z1"/>
    <w:rsid w:val="00DA074B"/>
    <w:rPr>
      <w:rFonts w:ascii="Courier New" w:hAnsi="Courier New" w:cs="Courier New" w:hint="default"/>
    </w:rPr>
  </w:style>
  <w:style w:type="character" w:customStyle="1" w:styleId="WW8Num3z2">
    <w:name w:val="WW8Num3z2"/>
    <w:rsid w:val="00DA074B"/>
    <w:rPr>
      <w:rFonts w:ascii="Wingdings" w:hAnsi="Wingdings" w:cs="Wingdings" w:hint="default"/>
    </w:rPr>
  </w:style>
  <w:style w:type="character" w:customStyle="1" w:styleId="WW8Num3z3">
    <w:name w:val="WW8Num3z3"/>
    <w:rsid w:val="00DA074B"/>
    <w:rPr>
      <w:rFonts w:ascii="Symbol" w:hAnsi="Symbol" w:cs="Symbol" w:hint="default"/>
    </w:rPr>
  </w:style>
  <w:style w:type="character" w:customStyle="1" w:styleId="WW8Num4z0">
    <w:name w:val="WW8Num4z0"/>
    <w:rsid w:val="00DA074B"/>
    <w:rPr>
      <w:rFonts w:hint="default"/>
      <w:i w:val="0"/>
    </w:rPr>
  </w:style>
  <w:style w:type="character" w:customStyle="1" w:styleId="WW8Num4z1">
    <w:name w:val="WW8Num4z1"/>
    <w:rsid w:val="00DA074B"/>
  </w:style>
  <w:style w:type="character" w:customStyle="1" w:styleId="WW8Num4z2">
    <w:name w:val="WW8Num4z2"/>
    <w:rsid w:val="00DA074B"/>
  </w:style>
  <w:style w:type="character" w:customStyle="1" w:styleId="WW8Num4z3">
    <w:name w:val="WW8Num4z3"/>
    <w:rsid w:val="00DA074B"/>
  </w:style>
  <w:style w:type="character" w:customStyle="1" w:styleId="WW8Num4z4">
    <w:name w:val="WW8Num4z4"/>
    <w:rsid w:val="00DA074B"/>
  </w:style>
  <w:style w:type="character" w:customStyle="1" w:styleId="WW8Num4z5">
    <w:name w:val="WW8Num4z5"/>
    <w:rsid w:val="00DA074B"/>
  </w:style>
  <w:style w:type="character" w:customStyle="1" w:styleId="WW8Num4z6">
    <w:name w:val="WW8Num4z6"/>
    <w:rsid w:val="00DA074B"/>
  </w:style>
  <w:style w:type="character" w:customStyle="1" w:styleId="WW8Num4z7">
    <w:name w:val="WW8Num4z7"/>
    <w:rsid w:val="00DA074B"/>
  </w:style>
  <w:style w:type="character" w:customStyle="1" w:styleId="WW8Num4z8">
    <w:name w:val="WW8Num4z8"/>
    <w:rsid w:val="00DA074B"/>
  </w:style>
  <w:style w:type="character" w:customStyle="1" w:styleId="WW8Num5z0">
    <w:name w:val="WW8Num5z0"/>
    <w:rsid w:val="00DA074B"/>
    <w:rPr>
      <w:rFonts w:ascii="Times New Roman" w:eastAsia="Times New Roman" w:hAnsi="Times New Roman" w:cs="Times New Roman" w:hint="default"/>
    </w:rPr>
  </w:style>
  <w:style w:type="character" w:customStyle="1" w:styleId="WW8Num5z1">
    <w:name w:val="WW8Num5z1"/>
    <w:rsid w:val="00DA074B"/>
    <w:rPr>
      <w:rFonts w:ascii="Courier New" w:hAnsi="Courier New" w:cs="Courier New" w:hint="default"/>
    </w:rPr>
  </w:style>
  <w:style w:type="character" w:customStyle="1" w:styleId="WW8Num5z2">
    <w:name w:val="WW8Num5z2"/>
    <w:rsid w:val="00DA074B"/>
    <w:rPr>
      <w:rFonts w:ascii="Wingdings" w:hAnsi="Wingdings" w:cs="Wingdings" w:hint="default"/>
    </w:rPr>
  </w:style>
  <w:style w:type="character" w:customStyle="1" w:styleId="WW8Num5z3">
    <w:name w:val="WW8Num5z3"/>
    <w:rsid w:val="00DA074B"/>
    <w:rPr>
      <w:rFonts w:ascii="Symbol" w:hAnsi="Symbol" w:cs="Symbol" w:hint="default"/>
    </w:rPr>
  </w:style>
  <w:style w:type="character" w:customStyle="1" w:styleId="WW8Num6z0">
    <w:name w:val="WW8Num6z0"/>
    <w:rsid w:val="00DA074B"/>
    <w:rPr>
      <w:rFonts w:ascii="Times New Roman" w:eastAsia="Times New Roman" w:hAnsi="Times New Roman" w:cs="Times New Roman" w:hint="default"/>
      <w:szCs w:val="24"/>
      <w:lang w:val="bg-BG"/>
    </w:rPr>
  </w:style>
  <w:style w:type="character" w:customStyle="1" w:styleId="WW8Num6z1">
    <w:name w:val="WW8Num6z1"/>
    <w:rsid w:val="00DA074B"/>
    <w:rPr>
      <w:rFonts w:ascii="Courier New" w:hAnsi="Courier New" w:cs="Courier New" w:hint="default"/>
    </w:rPr>
  </w:style>
  <w:style w:type="character" w:customStyle="1" w:styleId="WW8Num6z2">
    <w:name w:val="WW8Num6z2"/>
    <w:rsid w:val="00DA074B"/>
    <w:rPr>
      <w:rFonts w:ascii="Wingdings" w:hAnsi="Wingdings" w:cs="Wingdings" w:hint="default"/>
    </w:rPr>
  </w:style>
  <w:style w:type="character" w:customStyle="1" w:styleId="WW8Num6z3">
    <w:name w:val="WW8Num6z3"/>
    <w:rsid w:val="00DA074B"/>
    <w:rPr>
      <w:rFonts w:ascii="Symbol" w:hAnsi="Symbol" w:cs="Symbol" w:hint="default"/>
    </w:rPr>
  </w:style>
  <w:style w:type="character" w:customStyle="1" w:styleId="WW8Num7z0">
    <w:name w:val="WW8Num7z0"/>
    <w:rsid w:val="00DA074B"/>
    <w:rPr>
      <w:rFonts w:hint="default"/>
    </w:rPr>
  </w:style>
  <w:style w:type="character" w:customStyle="1" w:styleId="WW8Num8z0">
    <w:name w:val="WW8Num8z0"/>
    <w:rsid w:val="00DA074B"/>
    <w:rPr>
      <w:rFonts w:ascii="Times New Roman" w:eastAsia="Times New Roman" w:hAnsi="Times New Roman" w:cs="Times New Roman" w:hint="default"/>
    </w:rPr>
  </w:style>
  <w:style w:type="character" w:customStyle="1" w:styleId="WW8Num8z1">
    <w:name w:val="WW8Num8z1"/>
    <w:rsid w:val="00DA074B"/>
    <w:rPr>
      <w:rFonts w:ascii="Courier New" w:hAnsi="Courier New" w:cs="Courier New" w:hint="default"/>
    </w:rPr>
  </w:style>
  <w:style w:type="character" w:customStyle="1" w:styleId="WW8Num8z2">
    <w:name w:val="WW8Num8z2"/>
    <w:rsid w:val="00DA074B"/>
    <w:rPr>
      <w:rFonts w:ascii="Wingdings" w:hAnsi="Wingdings" w:cs="Wingdings" w:hint="default"/>
    </w:rPr>
  </w:style>
  <w:style w:type="character" w:customStyle="1" w:styleId="WW8Num8z3">
    <w:name w:val="WW8Num8z3"/>
    <w:rsid w:val="00DA074B"/>
    <w:rPr>
      <w:rFonts w:ascii="Symbol" w:hAnsi="Symbol" w:cs="Symbol" w:hint="default"/>
    </w:rPr>
  </w:style>
  <w:style w:type="character" w:customStyle="1" w:styleId="WW8Num9z0">
    <w:name w:val="WW8Num9z0"/>
    <w:rsid w:val="00DA074B"/>
  </w:style>
  <w:style w:type="character" w:customStyle="1" w:styleId="WW8Num9z1">
    <w:name w:val="WW8Num9z1"/>
    <w:rsid w:val="00DA074B"/>
  </w:style>
  <w:style w:type="character" w:customStyle="1" w:styleId="WW8Num9z2">
    <w:name w:val="WW8Num9z2"/>
    <w:rsid w:val="00DA074B"/>
  </w:style>
  <w:style w:type="character" w:customStyle="1" w:styleId="WW8Num9z3">
    <w:name w:val="WW8Num9z3"/>
    <w:rsid w:val="00DA074B"/>
  </w:style>
  <w:style w:type="character" w:customStyle="1" w:styleId="WW8Num9z4">
    <w:name w:val="WW8Num9z4"/>
    <w:rsid w:val="00DA074B"/>
  </w:style>
  <w:style w:type="character" w:customStyle="1" w:styleId="WW8Num9z5">
    <w:name w:val="WW8Num9z5"/>
    <w:rsid w:val="00DA074B"/>
  </w:style>
  <w:style w:type="character" w:customStyle="1" w:styleId="WW8Num9z6">
    <w:name w:val="WW8Num9z6"/>
    <w:rsid w:val="00DA074B"/>
  </w:style>
  <w:style w:type="character" w:customStyle="1" w:styleId="WW8Num9z7">
    <w:name w:val="WW8Num9z7"/>
    <w:rsid w:val="00DA074B"/>
  </w:style>
  <w:style w:type="character" w:customStyle="1" w:styleId="WW8Num9z8">
    <w:name w:val="WW8Num9z8"/>
    <w:rsid w:val="00DA074B"/>
  </w:style>
  <w:style w:type="character" w:customStyle="1" w:styleId="WW8Num10z0">
    <w:name w:val="WW8Num10z0"/>
    <w:rsid w:val="00DA074B"/>
    <w:rPr>
      <w:rFonts w:hint="default"/>
    </w:rPr>
  </w:style>
  <w:style w:type="character" w:customStyle="1" w:styleId="WW8Num11z0">
    <w:name w:val="WW8Num11z0"/>
    <w:rsid w:val="00DA074B"/>
    <w:rPr>
      <w:rFonts w:ascii="Times New Roman" w:eastAsia="Times New Roman" w:hAnsi="Times New Roman" w:cs="Times New Roman" w:hint="default"/>
      <w:szCs w:val="24"/>
      <w:lang w:val="bg-BG"/>
    </w:rPr>
  </w:style>
  <w:style w:type="character" w:customStyle="1" w:styleId="WW8Num11z1">
    <w:name w:val="WW8Num11z1"/>
    <w:rsid w:val="00DA074B"/>
    <w:rPr>
      <w:rFonts w:ascii="Courier New" w:hAnsi="Courier New" w:cs="Courier New" w:hint="default"/>
    </w:rPr>
  </w:style>
  <w:style w:type="character" w:customStyle="1" w:styleId="WW8Num11z2">
    <w:name w:val="WW8Num11z2"/>
    <w:rsid w:val="00DA074B"/>
    <w:rPr>
      <w:rFonts w:ascii="Wingdings" w:hAnsi="Wingdings" w:cs="Wingdings" w:hint="default"/>
    </w:rPr>
  </w:style>
  <w:style w:type="character" w:customStyle="1" w:styleId="WW8Num11z3">
    <w:name w:val="WW8Num11z3"/>
    <w:rsid w:val="00DA074B"/>
    <w:rPr>
      <w:rFonts w:ascii="Symbol" w:hAnsi="Symbol" w:cs="Symbol" w:hint="default"/>
    </w:rPr>
  </w:style>
  <w:style w:type="character" w:customStyle="1" w:styleId="WW8Num12z0">
    <w:name w:val="WW8Num12z0"/>
    <w:rsid w:val="00DA074B"/>
  </w:style>
  <w:style w:type="character" w:customStyle="1" w:styleId="WW8Num12z1">
    <w:name w:val="WW8Num12z1"/>
    <w:rsid w:val="00DA074B"/>
  </w:style>
  <w:style w:type="character" w:customStyle="1" w:styleId="WW8Num12z2">
    <w:name w:val="WW8Num12z2"/>
    <w:rsid w:val="00DA074B"/>
  </w:style>
  <w:style w:type="character" w:customStyle="1" w:styleId="WW8Num12z3">
    <w:name w:val="WW8Num12z3"/>
    <w:rsid w:val="00DA074B"/>
  </w:style>
  <w:style w:type="character" w:customStyle="1" w:styleId="WW8Num12z4">
    <w:name w:val="WW8Num12z4"/>
    <w:rsid w:val="00DA074B"/>
  </w:style>
  <w:style w:type="character" w:customStyle="1" w:styleId="WW8Num12z5">
    <w:name w:val="WW8Num12z5"/>
    <w:rsid w:val="00DA074B"/>
  </w:style>
  <w:style w:type="character" w:customStyle="1" w:styleId="WW8Num12z6">
    <w:name w:val="WW8Num12z6"/>
    <w:rsid w:val="00DA074B"/>
  </w:style>
  <w:style w:type="character" w:customStyle="1" w:styleId="WW8Num12z7">
    <w:name w:val="WW8Num12z7"/>
    <w:rsid w:val="00DA074B"/>
  </w:style>
  <w:style w:type="character" w:customStyle="1" w:styleId="WW8Num12z8">
    <w:name w:val="WW8Num12z8"/>
    <w:rsid w:val="00DA074B"/>
  </w:style>
  <w:style w:type="character" w:customStyle="1" w:styleId="WW8Num13z0">
    <w:name w:val="WW8Num13z0"/>
    <w:rsid w:val="00DA074B"/>
    <w:rPr>
      <w:rFonts w:hint="default"/>
    </w:rPr>
  </w:style>
  <w:style w:type="character" w:customStyle="1" w:styleId="WW8Num14z0">
    <w:name w:val="WW8Num14z0"/>
    <w:rsid w:val="00DA074B"/>
    <w:rPr>
      <w:rFonts w:hint="default"/>
    </w:rPr>
  </w:style>
  <w:style w:type="character" w:customStyle="1" w:styleId="WW8Num14z1">
    <w:name w:val="WW8Num14z1"/>
    <w:rsid w:val="00DA074B"/>
  </w:style>
  <w:style w:type="character" w:customStyle="1" w:styleId="WW8Num14z2">
    <w:name w:val="WW8Num14z2"/>
    <w:rsid w:val="00DA074B"/>
  </w:style>
  <w:style w:type="character" w:customStyle="1" w:styleId="WW8Num14z3">
    <w:name w:val="WW8Num14z3"/>
    <w:rsid w:val="00DA074B"/>
  </w:style>
  <w:style w:type="character" w:customStyle="1" w:styleId="WW8Num14z4">
    <w:name w:val="WW8Num14z4"/>
    <w:rsid w:val="00DA074B"/>
  </w:style>
  <w:style w:type="character" w:customStyle="1" w:styleId="WW8Num14z5">
    <w:name w:val="WW8Num14z5"/>
    <w:rsid w:val="00DA074B"/>
  </w:style>
  <w:style w:type="character" w:customStyle="1" w:styleId="WW8Num14z6">
    <w:name w:val="WW8Num14z6"/>
    <w:rsid w:val="00DA074B"/>
  </w:style>
  <w:style w:type="character" w:customStyle="1" w:styleId="WW8Num14z7">
    <w:name w:val="WW8Num14z7"/>
    <w:rsid w:val="00DA074B"/>
  </w:style>
  <w:style w:type="character" w:customStyle="1" w:styleId="WW8Num14z8">
    <w:name w:val="WW8Num14z8"/>
    <w:rsid w:val="00DA074B"/>
  </w:style>
  <w:style w:type="character" w:customStyle="1" w:styleId="WW8Num15z0">
    <w:name w:val="WW8Num15z0"/>
    <w:rsid w:val="00DA074B"/>
    <w:rPr>
      <w:rFonts w:ascii="Times New Roman" w:eastAsia="Times New Roman" w:hAnsi="Times New Roman" w:cs="Times New Roman" w:hint="default"/>
    </w:rPr>
  </w:style>
  <w:style w:type="character" w:customStyle="1" w:styleId="WW8Num15z1">
    <w:name w:val="WW8Num15z1"/>
    <w:rsid w:val="00DA074B"/>
    <w:rPr>
      <w:rFonts w:ascii="Courier New" w:hAnsi="Courier New" w:cs="Courier New" w:hint="default"/>
    </w:rPr>
  </w:style>
  <w:style w:type="character" w:customStyle="1" w:styleId="WW8Num15z2">
    <w:name w:val="WW8Num15z2"/>
    <w:rsid w:val="00DA074B"/>
    <w:rPr>
      <w:rFonts w:ascii="Wingdings" w:hAnsi="Wingdings" w:cs="Wingdings" w:hint="default"/>
    </w:rPr>
  </w:style>
  <w:style w:type="character" w:customStyle="1" w:styleId="WW8Num15z3">
    <w:name w:val="WW8Num15z3"/>
    <w:rsid w:val="00DA074B"/>
    <w:rPr>
      <w:rFonts w:ascii="Symbol" w:hAnsi="Symbol" w:cs="Symbol" w:hint="default"/>
    </w:rPr>
  </w:style>
  <w:style w:type="character" w:customStyle="1" w:styleId="WW8Num16z0">
    <w:name w:val="WW8Num16z0"/>
    <w:rsid w:val="00DA074B"/>
    <w:rPr>
      <w:rFonts w:hint="default"/>
    </w:rPr>
  </w:style>
  <w:style w:type="character" w:customStyle="1" w:styleId="WW8NumSt14z0">
    <w:name w:val="WW8NumSt14z0"/>
    <w:rsid w:val="00DA074B"/>
    <w:rPr>
      <w:rFonts w:hint="default"/>
    </w:rPr>
  </w:style>
  <w:style w:type="character" w:customStyle="1" w:styleId="a">
    <w:name w:val="Знаци за бележки под линия"/>
    <w:rsid w:val="00DA074B"/>
    <w:rPr>
      <w:vertAlign w:val="superscript"/>
    </w:rPr>
  </w:style>
  <w:style w:type="character" w:styleId="PageNumber">
    <w:name w:val="page number"/>
    <w:basedOn w:val="DefaultParagraphFont"/>
    <w:rsid w:val="00DA074B"/>
  </w:style>
  <w:style w:type="character" w:customStyle="1" w:styleId="tw4winMark">
    <w:name w:val="tw4winMark"/>
    <w:rsid w:val="00DA074B"/>
    <w:rPr>
      <w:vanish/>
      <w:color w:val="800080"/>
      <w:vertAlign w:val="subscript"/>
    </w:rPr>
  </w:style>
  <w:style w:type="character" w:styleId="Hyperlink">
    <w:name w:val="Hyperlink"/>
    <w:rsid w:val="00DA074B"/>
    <w:rPr>
      <w:color w:val="0000FF"/>
      <w:u w:val="single"/>
    </w:rPr>
  </w:style>
  <w:style w:type="character" w:styleId="CommentReference">
    <w:name w:val="annotation reference"/>
    <w:uiPriority w:val="99"/>
    <w:rsid w:val="00DA074B"/>
    <w:rPr>
      <w:sz w:val="16"/>
      <w:szCs w:val="16"/>
    </w:rPr>
  </w:style>
  <w:style w:type="character" w:styleId="Strong">
    <w:name w:val="Strong"/>
    <w:uiPriority w:val="22"/>
    <w:qFormat/>
    <w:rsid w:val="00DA074B"/>
    <w:rPr>
      <w:b/>
      <w:bCs/>
    </w:rPr>
  </w:style>
  <w:style w:type="character" w:styleId="FootnoteReference">
    <w:name w:val="footnote reference"/>
    <w:rsid w:val="00DA074B"/>
    <w:rPr>
      <w:vertAlign w:val="superscript"/>
    </w:rPr>
  </w:style>
  <w:style w:type="character" w:styleId="EndnoteReference">
    <w:name w:val="endnote reference"/>
    <w:rsid w:val="00DA074B"/>
    <w:rPr>
      <w:vertAlign w:val="superscript"/>
    </w:rPr>
  </w:style>
  <w:style w:type="character" w:customStyle="1" w:styleId="a0">
    <w:name w:val="Знаци за бележки в края"/>
    <w:rsid w:val="00DA074B"/>
  </w:style>
  <w:style w:type="paragraph" w:customStyle="1" w:styleId="a1">
    <w:name w:val="Заглавие"/>
    <w:basedOn w:val="Normal"/>
    <w:next w:val="BodyText"/>
    <w:rsid w:val="00DA074B"/>
    <w:pPr>
      <w:keepNext/>
      <w:spacing w:before="240" w:after="120"/>
    </w:pPr>
    <w:rPr>
      <w:rFonts w:ascii="Arial" w:eastAsia="Microsoft YaHei" w:hAnsi="Arial" w:cs="Arial"/>
      <w:sz w:val="28"/>
      <w:szCs w:val="28"/>
    </w:rPr>
  </w:style>
  <w:style w:type="paragraph" w:styleId="BodyText">
    <w:name w:val="Body Text"/>
    <w:basedOn w:val="Normal"/>
    <w:rsid w:val="00DA074B"/>
  </w:style>
  <w:style w:type="paragraph" w:styleId="List">
    <w:name w:val="List"/>
    <w:basedOn w:val="BodyText"/>
    <w:rsid w:val="00DA074B"/>
    <w:rPr>
      <w:rFonts w:cs="Arial"/>
    </w:rPr>
  </w:style>
  <w:style w:type="paragraph" w:customStyle="1" w:styleId="a2">
    <w:name w:val="Надпис"/>
    <w:basedOn w:val="Normal"/>
    <w:rsid w:val="00DA074B"/>
    <w:pPr>
      <w:suppressLineNumbers/>
      <w:spacing w:before="120" w:after="120"/>
    </w:pPr>
    <w:rPr>
      <w:rFonts w:cs="Arial"/>
      <w:i/>
      <w:iCs/>
      <w:szCs w:val="24"/>
    </w:rPr>
  </w:style>
  <w:style w:type="paragraph" w:customStyle="1" w:styleId="a3">
    <w:name w:val="Указател"/>
    <w:basedOn w:val="Normal"/>
    <w:rsid w:val="00DA074B"/>
    <w:pPr>
      <w:suppressLineNumbers/>
    </w:pPr>
    <w:rPr>
      <w:rFonts w:cs="Arial"/>
    </w:rPr>
  </w:style>
  <w:style w:type="paragraph" w:customStyle="1" w:styleId="Text1">
    <w:name w:val="Text 1"/>
    <w:basedOn w:val="Normal"/>
    <w:rsid w:val="00DA074B"/>
    <w:pPr>
      <w:spacing w:after="240"/>
      <w:ind w:left="483"/>
    </w:pPr>
  </w:style>
  <w:style w:type="paragraph" w:customStyle="1" w:styleId="Text2">
    <w:name w:val="Text 2"/>
    <w:basedOn w:val="Normal"/>
    <w:rsid w:val="00DA074B"/>
    <w:pPr>
      <w:tabs>
        <w:tab w:val="left" w:pos="2161"/>
      </w:tabs>
      <w:spacing w:after="240"/>
      <w:ind w:left="1077"/>
    </w:pPr>
  </w:style>
  <w:style w:type="paragraph" w:customStyle="1" w:styleId="Text3">
    <w:name w:val="Text 3"/>
    <w:basedOn w:val="Normal"/>
    <w:rsid w:val="00DA074B"/>
    <w:pPr>
      <w:tabs>
        <w:tab w:val="left" w:pos="2302"/>
      </w:tabs>
      <w:spacing w:after="240"/>
      <w:ind w:left="1917"/>
    </w:pPr>
  </w:style>
  <w:style w:type="paragraph" w:customStyle="1" w:styleId="Text4">
    <w:name w:val="Text 4"/>
    <w:basedOn w:val="Normal"/>
    <w:rsid w:val="00DA074B"/>
    <w:pPr>
      <w:spacing w:after="240"/>
      <w:ind w:left="2880"/>
    </w:pPr>
  </w:style>
  <w:style w:type="paragraph" w:styleId="Title">
    <w:name w:val="Title"/>
    <w:basedOn w:val="Normal"/>
    <w:next w:val="Subtitle"/>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next w:val="BodyText"/>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FootnoteText">
    <w:name w:val="footnote text"/>
    <w:basedOn w:val="Normal"/>
    <w:rsid w:val="00DA074B"/>
    <w:pPr>
      <w:ind w:left="720" w:hanging="720"/>
    </w:pPr>
    <w:rPr>
      <w:sz w:val="20"/>
    </w:rPr>
  </w:style>
  <w:style w:type="paragraph" w:styleId="Header">
    <w:name w:val="header"/>
    <w:basedOn w:val="Normal"/>
    <w:rsid w:val="00DA074B"/>
    <w:pPr>
      <w:tabs>
        <w:tab w:val="center" w:pos="4320"/>
        <w:tab w:val="right" w:pos="8640"/>
      </w:tabs>
    </w:pPr>
  </w:style>
  <w:style w:type="paragraph" w:styleId="Footer">
    <w:name w:val="footer"/>
    <w:basedOn w:val="Normal"/>
    <w:rsid w:val="00DA074B"/>
    <w:pPr>
      <w:tabs>
        <w:tab w:val="center" w:pos="4320"/>
        <w:tab w:val="right" w:pos="8640"/>
      </w:tabs>
    </w:pPr>
  </w:style>
  <w:style w:type="paragraph" w:customStyle="1" w:styleId="NoteHead">
    <w:name w:val="NoteHead"/>
    <w:basedOn w:val="Normal"/>
    <w:next w:val="Subject"/>
    <w:rsid w:val="00DA074B"/>
    <w:pPr>
      <w:spacing w:before="720" w:after="720"/>
      <w:jc w:val="center"/>
    </w:pPr>
    <w:rPr>
      <w:b/>
      <w:smallCaps/>
    </w:rPr>
  </w:style>
  <w:style w:type="paragraph" w:customStyle="1" w:styleId="Subject">
    <w:name w:val="Subject"/>
    <w:basedOn w:val="Normal"/>
    <w:next w:val="Normal"/>
    <w:rsid w:val="00DA074B"/>
    <w:pPr>
      <w:spacing w:after="480"/>
      <w:ind w:left="1191" w:hanging="1191"/>
    </w:pPr>
    <w:rPr>
      <w:b/>
    </w:rPr>
  </w:style>
  <w:style w:type="paragraph" w:customStyle="1" w:styleId="Enclosures">
    <w:name w:val="Enclosures"/>
    <w:basedOn w:val="Normal"/>
    <w:next w:val="Participants"/>
    <w:rsid w:val="00DA074B"/>
    <w:pPr>
      <w:keepNext/>
      <w:keepLines/>
      <w:tabs>
        <w:tab w:val="left" w:pos="5642"/>
      </w:tabs>
      <w:spacing w:before="480"/>
      <w:ind w:left="1792" w:hanging="1792"/>
    </w:pPr>
  </w:style>
  <w:style w:type="paragraph" w:customStyle="1" w:styleId="Participants">
    <w:name w:val="Participants"/>
    <w:basedOn w:val="Normal"/>
    <w:next w:val="Copies"/>
    <w:rsid w:val="00DA074B"/>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rsid w:val="00DA074B"/>
    <w:pPr>
      <w:tabs>
        <w:tab w:val="left" w:pos="2512"/>
        <w:tab w:val="left" w:pos="2762"/>
        <w:tab w:val="left" w:pos="5642"/>
        <w:tab w:val="left" w:pos="6362"/>
        <w:tab w:val="left" w:pos="6720"/>
      </w:tabs>
      <w:spacing w:before="480"/>
      <w:ind w:left="1792" w:hanging="1792"/>
    </w:pPr>
  </w:style>
  <w:style w:type="paragraph" w:customStyle="1" w:styleId="NumPar2">
    <w:name w:val="NumPar 2"/>
    <w:basedOn w:val="Heading2"/>
    <w:next w:val="Normal"/>
    <w:rsid w:val="00DA074B"/>
    <w:pPr>
      <w:keepNext w:val="0"/>
      <w:numPr>
        <w:numId w:val="4"/>
      </w:numPr>
      <w:spacing w:before="0" w:after="240"/>
      <w:jc w:val="both"/>
    </w:pPr>
    <w:rPr>
      <w:rFonts w:ascii="Times New Roman" w:hAnsi="Times New Roman" w:cs="Times New Roman"/>
      <w:b w:val="0"/>
      <w:i w:val="0"/>
      <w:sz w:val="28"/>
      <w:lang w:val="en-GB"/>
    </w:rPr>
  </w:style>
  <w:style w:type="paragraph" w:customStyle="1" w:styleId="Style2">
    <w:name w:val="Style2"/>
    <w:basedOn w:val="Normal"/>
    <w:rsid w:val="00DA074B"/>
    <w:pPr>
      <w:widowControl w:val="0"/>
      <w:spacing w:before="360" w:after="120" w:line="240" w:lineRule="atLeast"/>
    </w:pPr>
    <w:rPr>
      <w:rFonts w:ascii="Arial" w:hAnsi="Arial" w:cs="Arial"/>
      <w:b/>
      <w:lang w:val="en-GB"/>
    </w:rPr>
  </w:style>
  <w:style w:type="paragraph" w:styleId="BalloonText">
    <w:name w:val="Balloon Text"/>
    <w:basedOn w:val="Normal"/>
    <w:rsid w:val="00DA074B"/>
    <w:rPr>
      <w:rFonts w:ascii="Tahoma" w:hAnsi="Tahoma" w:cs="Tahoma"/>
      <w:sz w:val="16"/>
      <w:szCs w:val="16"/>
    </w:rPr>
  </w:style>
  <w:style w:type="paragraph" w:styleId="BodyText2">
    <w:name w:val="Body Text 2"/>
    <w:basedOn w:val="Normal"/>
    <w:rsid w:val="00DA074B"/>
    <w:pPr>
      <w:jc w:val="both"/>
    </w:pPr>
    <w:rPr>
      <w:sz w:val="22"/>
      <w:szCs w:val="24"/>
      <w:lang w:val="bg-BG"/>
    </w:rPr>
  </w:style>
  <w:style w:type="paragraph" w:styleId="CommentText">
    <w:name w:val="annotation text"/>
    <w:basedOn w:val="Normal"/>
    <w:link w:val="CommentTextChar"/>
    <w:uiPriority w:val="99"/>
    <w:rsid w:val="00DA074B"/>
    <w:rPr>
      <w:sz w:val="20"/>
    </w:rPr>
  </w:style>
  <w:style w:type="paragraph" w:styleId="CommentSubject">
    <w:name w:val="annotation subject"/>
    <w:basedOn w:val="CommentText"/>
    <w:next w:val="CommentText"/>
    <w:rsid w:val="00DA074B"/>
    <w:rPr>
      <w:b/>
      <w:bCs/>
    </w:rPr>
  </w:style>
  <w:style w:type="paragraph" w:styleId="TOC2">
    <w:name w:val="toc 2"/>
    <w:basedOn w:val="Normal"/>
    <w:next w:val="Normal"/>
    <w:rsid w:val="00DA074B"/>
    <w:pPr>
      <w:tabs>
        <w:tab w:val="right" w:leader="dot" w:pos="9720"/>
      </w:tabs>
      <w:spacing w:before="240"/>
      <w:ind w:right="201"/>
      <w:jc w:val="both"/>
    </w:pPr>
    <w:rPr>
      <w:b/>
      <w:caps/>
      <w:sz w:val="22"/>
      <w:szCs w:val="22"/>
      <w:lang w:val="ru-RU"/>
    </w:rPr>
  </w:style>
  <w:style w:type="paragraph" w:customStyle="1" w:styleId="CharCharChar1CharCharChar1CharCharCharCharCharCharChar">
    <w:name w:val="Char Char Char1 Char Char Char1 Char Char Char Char Char Char Char"/>
    <w:basedOn w:val="Normal"/>
    <w:rsid w:val="00DA074B"/>
    <w:pPr>
      <w:tabs>
        <w:tab w:val="left" w:pos="709"/>
      </w:tabs>
    </w:pPr>
    <w:rPr>
      <w:rFonts w:ascii="Tahoma" w:hAnsi="Tahoma" w:cs="Tahoma"/>
      <w:szCs w:val="24"/>
      <w:lang w:val="pl-PL"/>
    </w:rPr>
  </w:style>
  <w:style w:type="paragraph" w:customStyle="1" w:styleId="Char">
    <w:name w:val="Char"/>
    <w:basedOn w:val="Normal"/>
    <w:rsid w:val="00DA074B"/>
    <w:pPr>
      <w:tabs>
        <w:tab w:val="left" w:pos="709"/>
      </w:tabs>
    </w:pPr>
    <w:rPr>
      <w:rFonts w:ascii="Tahoma" w:hAnsi="Tahoma" w:cs="Tahoma"/>
      <w:szCs w:val="24"/>
      <w:lang w:val="pl-PL"/>
    </w:rPr>
  </w:style>
  <w:style w:type="paragraph" w:customStyle="1" w:styleId="Char1CharCharChar">
    <w:name w:val="Char1 Char Char Char"/>
    <w:basedOn w:val="Normal"/>
    <w:rsid w:val="00DA074B"/>
    <w:pPr>
      <w:tabs>
        <w:tab w:val="left" w:pos="709"/>
      </w:tabs>
    </w:pPr>
    <w:rPr>
      <w:rFonts w:ascii="Tahoma" w:hAnsi="Tahoma" w:cs="Tahoma"/>
      <w:szCs w:val="24"/>
      <w:lang w:val="pl-PL"/>
    </w:rPr>
  </w:style>
  <w:style w:type="paragraph" w:customStyle="1" w:styleId="CharCharCharCharCharCharCharCharCharCharCharCharChar">
    <w:name w:val="Char Char Char Char Char Char Char Char Char Char Char Char Char"/>
    <w:basedOn w:val="Normal"/>
    <w:rsid w:val="00DA074B"/>
    <w:pPr>
      <w:tabs>
        <w:tab w:val="left" w:pos="709"/>
      </w:tabs>
    </w:pPr>
    <w:rPr>
      <w:rFonts w:ascii="Tahoma" w:hAnsi="Tahoma" w:cs="Tahoma"/>
      <w:szCs w:val="24"/>
      <w:lang w:val="pl-PL"/>
    </w:rPr>
  </w:style>
  <w:style w:type="paragraph" w:styleId="BodyTextIndent">
    <w:name w:val="Body Text Indent"/>
    <w:basedOn w:val="Normal"/>
    <w:rsid w:val="00DA074B"/>
    <w:pPr>
      <w:spacing w:after="120"/>
      <w:ind w:left="283"/>
    </w:pPr>
  </w:style>
  <w:style w:type="paragraph" w:customStyle="1" w:styleId="CharCharCharCharCharCharChar1CharCharCharCharCharCharCharChar">
    <w:name w:val="Char Char Char Char Char Char Char1 Char Char Char Char Char Char Char Char"/>
    <w:basedOn w:val="Normal"/>
    <w:rsid w:val="00DA074B"/>
    <w:pPr>
      <w:tabs>
        <w:tab w:val="left" w:pos="709"/>
      </w:tabs>
    </w:pPr>
    <w:rPr>
      <w:rFonts w:ascii="Tahoma" w:hAnsi="Tahoma" w:cs="Tahoma"/>
      <w:szCs w:val="24"/>
      <w:lang w:val="pl-PL"/>
    </w:rPr>
  </w:style>
  <w:style w:type="paragraph" w:styleId="TOC6">
    <w:name w:val="toc 6"/>
    <w:basedOn w:val="Normal"/>
    <w:next w:val="Normal"/>
    <w:rsid w:val="00DA074B"/>
    <w:pPr>
      <w:ind w:left="158"/>
      <w:jc w:val="center"/>
    </w:pPr>
    <w:rPr>
      <w:b/>
      <w:sz w:val="20"/>
    </w:rPr>
  </w:style>
  <w:style w:type="paragraph" w:customStyle="1" w:styleId="TableContents">
    <w:name w:val="Table Contents"/>
    <w:basedOn w:val="BodyText"/>
    <w:rsid w:val="00DA074B"/>
    <w:pPr>
      <w:widowControl w:val="0"/>
      <w:suppressLineNumbers/>
      <w:spacing w:before="100" w:after="100"/>
    </w:pPr>
    <w:rPr>
      <w:rFonts w:eastAsia="HG Mincho Light J"/>
      <w:color w:val="000000"/>
      <w:szCs w:val="24"/>
      <w:lang w:val="en-US"/>
    </w:rPr>
  </w:style>
  <w:style w:type="paragraph" w:customStyle="1" w:styleId="Index">
    <w:name w:val="Index"/>
    <w:basedOn w:val="Normal"/>
    <w:rsid w:val="00DA074B"/>
    <w:pPr>
      <w:widowControl w:val="0"/>
      <w:suppressLineNumbers/>
    </w:pPr>
    <w:rPr>
      <w:rFonts w:eastAsia="HG Mincho Light J"/>
      <w:color w:val="000000"/>
      <w:lang w:val="en-US"/>
    </w:rPr>
  </w:style>
  <w:style w:type="paragraph" w:customStyle="1" w:styleId="Char1CharCharCharCharChar1CharCharCharChar">
    <w:name w:val="Char1 Char Char Char Char Char1 Char Char Char Char"/>
    <w:basedOn w:val="Normal"/>
    <w:rsid w:val="00DA074B"/>
    <w:pPr>
      <w:tabs>
        <w:tab w:val="left" w:pos="709"/>
      </w:tabs>
    </w:pPr>
    <w:rPr>
      <w:rFonts w:ascii="Tahoma" w:hAnsi="Tahoma" w:cs="Tahoma"/>
      <w:szCs w:val="24"/>
      <w:lang w:val="pl-PL"/>
    </w:rPr>
  </w:style>
  <w:style w:type="paragraph" w:customStyle="1" w:styleId="Char2">
    <w:name w:val="Char2"/>
    <w:basedOn w:val="Normal"/>
    <w:rsid w:val="00DA074B"/>
    <w:pPr>
      <w:tabs>
        <w:tab w:val="left" w:pos="709"/>
      </w:tabs>
    </w:pPr>
    <w:rPr>
      <w:rFonts w:ascii="Tahoma" w:hAnsi="Tahoma" w:cs="Tahoma"/>
      <w:szCs w:val="24"/>
      <w:lang w:val="pl-PL"/>
    </w:rPr>
  </w:style>
  <w:style w:type="paragraph" w:customStyle="1" w:styleId="Char20">
    <w:name w:val="Char2"/>
    <w:basedOn w:val="Normal"/>
    <w:rsid w:val="00DA074B"/>
    <w:pPr>
      <w:tabs>
        <w:tab w:val="left" w:pos="709"/>
      </w:tabs>
    </w:pPr>
    <w:rPr>
      <w:rFonts w:ascii="Tahoma" w:hAnsi="Tahoma" w:cs="Tahoma"/>
      <w:szCs w:val="24"/>
      <w:lang w:val="pl-PL"/>
    </w:rPr>
  </w:style>
  <w:style w:type="paragraph" w:styleId="ListBullet">
    <w:name w:val="List Bullet"/>
    <w:basedOn w:val="Normal"/>
    <w:rsid w:val="00DA074B"/>
    <w:pPr>
      <w:tabs>
        <w:tab w:val="left" w:pos="-180"/>
      </w:tabs>
      <w:jc w:val="both"/>
    </w:pPr>
    <w:rPr>
      <w:bCs/>
      <w:caps/>
      <w:szCs w:val="24"/>
      <w:lang w:val="bg-BG"/>
    </w:rPr>
  </w:style>
  <w:style w:type="paragraph" w:customStyle="1" w:styleId="tableheading">
    <w:name w:val="tableheading"/>
    <w:basedOn w:val="Normal"/>
    <w:rsid w:val="00DA074B"/>
    <w:pPr>
      <w:spacing w:before="100" w:after="100"/>
    </w:pPr>
    <w:rPr>
      <w:szCs w:val="24"/>
      <w:lang w:val="bg-BG"/>
    </w:rPr>
  </w:style>
  <w:style w:type="paragraph" w:customStyle="1" w:styleId="listdash2">
    <w:name w:val="listdash2"/>
    <w:basedOn w:val="Normal"/>
    <w:rsid w:val="00DA074B"/>
    <w:pPr>
      <w:spacing w:before="100" w:after="100"/>
    </w:pPr>
    <w:rPr>
      <w:szCs w:val="24"/>
      <w:lang w:val="bg-BG"/>
    </w:rPr>
  </w:style>
  <w:style w:type="paragraph" w:customStyle="1" w:styleId="-">
    <w:name w:val="Таблица - съдържание"/>
    <w:basedOn w:val="Normal"/>
    <w:rsid w:val="00DA074B"/>
    <w:pPr>
      <w:suppressLineNumbers/>
    </w:pPr>
  </w:style>
  <w:style w:type="paragraph" w:customStyle="1" w:styleId="-0">
    <w:name w:val="Таблица - заглавие"/>
    <w:basedOn w:val="-"/>
    <w:rsid w:val="00DA074B"/>
    <w:pPr>
      <w:jc w:val="center"/>
    </w:pPr>
    <w:rPr>
      <w:b/>
      <w:bCs/>
    </w:rPr>
  </w:style>
  <w:style w:type="paragraph" w:customStyle="1" w:styleId="-1">
    <w:name w:val="Рамка - съдържание"/>
    <w:basedOn w:val="BodyText"/>
    <w:rsid w:val="00DA074B"/>
  </w:style>
  <w:style w:type="paragraph" w:styleId="ListParagraph">
    <w:name w:val="List Paragraph"/>
    <w:basedOn w:val="Normal"/>
    <w:uiPriority w:val="34"/>
    <w:qFormat/>
    <w:rsid w:val="00B423AD"/>
    <w:pPr>
      <w:ind w:left="720"/>
      <w:contextualSpacing/>
    </w:pPr>
  </w:style>
  <w:style w:type="paragraph" w:customStyle="1" w:styleId="Default">
    <w:name w:val="Default"/>
    <w:basedOn w:val="Normal"/>
    <w:rsid w:val="00A119A4"/>
    <w:pPr>
      <w:suppressAutoHyphens w:val="0"/>
      <w:autoSpaceDE w:val="0"/>
      <w:autoSpaceDN w:val="0"/>
    </w:pPr>
    <w:rPr>
      <w:rFonts w:ascii="EUAlbertina" w:eastAsiaTheme="minorHAnsi" w:hAnsi="EUAlbertina"/>
      <w:color w:val="000000"/>
      <w:szCs w:val="24"/>
      <w:lang w:val="bg-BG" w:eastAsia="en-US"/>
    </w:rPr>
  </w:style>
  <w:style w:type="character" w:customStyle="1" w:styleId="CommentTextChar">
    <w:name w:val="Comment Text Char"/>
    <w:basedOn w:val="DefaultParagraphFont"/>
    <w:link w:val="CommentText"/>
    <w:uiPriority w:val="99"/>
    <w:rsid w:val="009811FC"/>
    <w:rPr>
      <w:lang w:val="fr-FR"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565016">
      <w:bodyDiv w:val="1"/>
      <w:marLeft w:val="0"/>
      <w:marRight w:val="0"/>
      <w:marTop w:val="0"/>
      <w:marBottom w:val="0"/>
      <w:divBdr>
        <w:top w:val="none" w:sz="0" w:space="0" w:color="auto"/>
        <w:left w:val="none" w:sz="0" w:space="0" w:color="auto"/>
        <w:bottom w:val="none" w:sz="0" w:space="0" w:color="auto"/>
        <w:right w:val="none" w:sz="0" w:space="0" w:color="auto"/>
      </w:divBdr>
    </w:div>
    <w:div w:id="1160973182">
      <w:bodyDiv w:val="1"/>
      <w:marLeft w:val="0"/>
      <w:marRight w:val="0"/>
      <w:marTop w:val="0"/>
      <w:marBottom w:val="0"/>
      <w:divBdr>
        <w:top w:val="none" w:sz="0" w:space="0" w:color="auto"/>
        <w:left w:val="none" w:sz="0" w:space="0" w:color="auto"/>
        <w:bottom w:val="none" w:sz="0" w:space="0" w:color="auto"/>
        <w:right w:val="none" w:sz="0" w:space="0" w:color="auto"/>
      </w:divBdr>
    </w:div>
    <w:div w:id="1168211928">
      <w:bodyDiv w:val="1"/>
      <w:marLeft w:val="0"/>
      <w:marRight w:val="0"/>
      <w:marTop w:val="0"/>
      <w:marBottom w:val="0"/>
      <w:divBdr>
        <w:top w:val="none" w:sz="0" w:space="0" w:color="auto"/>
        <w:left w:val="none" w:sz="0" w:space="0" w:color="auto"/>
        <w:bottom w:val="none" w:sz="0" w:space="0" w:color="auto"/>
        <w:right w:val="none" w:sz="0" w:space="0" w:color="auto"/>
      </w:divBdr>
    </w:div>
    <w:div w:id="1532838300">
      <w:bodyDiv w:val="1"/>
      <w:marLeft w:val="0"/>
      <w:marRight w:val="0"/>
      <w:marTop w:val="0"/>
      <w:marBottom w:val="0"/>
      <w:divBdr>
        <w:top w:val="none" w:sz="0" w:space="0" w:color="auto"/>
        <w:left w:val="none" w:sz="0" w:space="0" w:color="auto"/>
        <w:bottom w:val="none" w:sz="0" w:space="0" w:color="auto"/>
        <w:right w:val="none" w:sz="0" w:space="0" w:color="auto"/>
      </w:divBdr>
    </w:div>
    <w:div w:id="177625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76A24-7AC2-48EE-B4C9-5A269D728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2578</Words>
  <Characters>14699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CONVENTION de SUBVENTION TYPE - AIDES EXTERIEURES</vt:lpstr>
    </vt:vector>
  </TitlesOfParts>
  <Company/>
  <LinksUpToDate>false</LinksUpToDate>
  <CharactersWithSpaces>17243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creator>sarazla</dc:creator>
  <cp:lastModifiedBy>Veselina Tyufekchieva</cp:lastModifiedBy>
  <cp:revision>5</cp:revision>
  <cp:lastPrinted>2018-09-21T08:24:00Z</cp:lastPrinted>
  <dcterms:created xsi:type="dcterms:W3CDTF">2019-02-04T13:56:00Z</dcterms:created>
  <dcterms:modified xsi:type="dcterms:W3CDTF">2019-02-04T15:41:00Z</dcterms:modified>
</cp:coreProperties>
</file>